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C6C75" w:rsidRDefault="00FC6C75" w:rsidP="00FC6C75">
      <w:pPr>
        <w:rPr>
          <w:sz w:val="28"/>
          <w:szCs w:val="24"/>
        </w:rPr>
        <w:sectPr w:rsidR="00AE789B" w:rsidRPr="00FC6C75" w:rsidSect="006E118D">
          <w:footerReference w:type="default" r:id="rId7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 w:rsidRPr="00FC6C75">
        <w:rPr>
          <w:noProof/>
          <w:sz w:val="28"/>
          <w:szCs w:val="24"/>
        </w:rPr>
        <w:drawing>
          <wp:inline distT="0" distB="0" distL="0" distR="0">
            <wp:extent cx="6295390" cy="8871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4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62369E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62369E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="0062369E" w:rsidRPr="0062369E">
              <w:rPr>
                <w:rFonts w:eastAsia="Times New Roman"/>
                <w:bCs/>
                <w:caps/>
                <w:color w:val="000000"/>
                <w:spacing w:val="-2"/>
                <w:sz w:val="28"/>
                <w:szCs w:val="28"/>
              </w:rPr>
              <w:t>профессионального модуля</w:t>
            </w:r>
          </w:p>
          <w:p w:rsidR="007729B8" w:rsidRPr="0062369E" w:rsidRDefault="0062369E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результаты освоения профессионального модуля</w:t>
            </w:r>
          </w:p>
          <w:p w:rsidR="007729B8" w:rsidRPr="0062369E" w:rsidRDefault="0062369E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>структура и содержание профессионального модуля</w:t>
            </w:r>
          </w:p>
          <w:p w:rsidR="0062369E" w:rsidRPr="0062369E" w:rsidRDefault="0062369E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bCs/>
                <w:caps/>
                <w:color w:val="000000"/>
                <w:spacing w:val="-1"/>
                <w:sz w:val="28"/>
                <w:szCs w:val="28"/>
              </w:rPr>
              <w:t>условия реализация программы профессионального модуля</w:t>
            </w:r>
          </w:p>
          <w:p w:rsidR="007729B8" w:rsidRPr="0062369E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62369E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 xml:space="preserve">КОНТРОЛЬ И ОЦЕНКА РЕЗУЛЬТАТОВ ОСВОЕНИЯ </w:t>
            </w:r>
            <w:r w:rsidR="0062369E" w:rsidRPr="0062369E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профессионального модуля</w:t>
            </w:r>
          </w:p>
          <w:p w:rsidR="00CA6DC7" w:rsidRPr="0062369E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7729B8" w:rsidRDefault="00F74C3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7</w:t>
            </w:r>
          </w:p>
          <w:p w:rsidR="007729B8" w:rsidRPr="007729B8" w:rsidRDefault="00F74C3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9</w:t>
            </w:r>
          </w:p>
          <w:p w:rsid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  <w:p w:rsidR="007729B8" w:rsidRDefault="002F5DFD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21</w:t>
            </w:r>
          </w:p>
          <w:p w:rsidR="006419EE" w:rsidRPr="007729B8" w:rsidRDefault="001222E3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2</w:t>
            </w:r>
            <w:r w:rsidR="002F5DFD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4</w:t>
            </w: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131F7E">
      <w:pPr>
        <w:shd w:val="clear" w:color="auto" w:fill="FFFFFF"/>
        <w:spacing w:before="283" w:line="360" w:lineRule="auto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 xml:space="preserve">ЕЙ ПРОГРАММЫ </w:t>
      </w:r>
      <w:r w:rsidR="0062369E" w:rsidRPr="0062369E">
        <w:rPr>
          <w:rFonts w:eastAsia="Times New Roman"/>
          <w:b/>
          <w:bCs/>
          <w:caps/>
          <w:color w:val="000000"/>
          <w:sz w:val="28"/>
          <w:szCs w:val="28"/>
        </w:rPr>
        <w:t>профессионального модуля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131F7E">
        <w:trPr>
          <w:jc w:val="center"/>
        </w:trPr>
        <w:tc>
          <w:tcPr>
            <w:tcW w:w="9495" w:type="dxa"/>
          </w:tcPr>
          <w:p w:rsidR="00787B71" w:rsidRPr="007B7752" w:rsidRDefault="00530BCF" w:rsidP="00B8715C">
            <w:pPr>
              <w:jc w:val="center"/>
              <w:rPr>
                <w:sz w:val="28"/>
                <w:szCs w:val="28"/>
              </w:rPr>
            </w:pPr>
            <w:bookmarkStart w:id="1" w:name="OLE_LINK4"/>
            <w:bookmarkStart w:id="2" w:name="OLE_LINK7"/>
            <w:bookmarkStart w:id="3" w:name="OLE_LINK8"/>
            <w:r w:rsidRPr="00FC60F4">
              <w:rPr>
                <w:sz w:val="28"/>
                <w:szCs w:val="28"/>
              </w:rPr>
              <w:t>Осуществление интеграции программных модулей</w:t>
            </w:r>
          </w:p>
        </w:tc>
      </w:tr>
    </w:tbl>
    <w:p w:rsidR="00787B71" w:rsidRDefault="0062369E" w:rsidP="00787B71">
      <w:pPr>
        <w:jc w:val="center"/>
        <w:rPr>
          <w:i/>
        </w:rPr>
      </w:pPr>
      <w:r>
        <w:rPr>
          <w:i/>
        </w:rPr>
        <w:t>наименование профессионального модуля</w:t>
      </w:r>
    </w:p>
    <w:bookmarkEnd w:id="1"/>
    <w:bookmarkEnd w:id="2"/>
    <w:bookmarkEnd w:id="3"/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 xml:space="preserve">программа </w:t>
      </w:r>
      <w:r w:rsidR="0062369E">
        <w:rPr>
          <w:rFonts w:eastAsia="Times New Roman"/>
          <w:color w:val="000000"/>
          <w:sz w:val="28"/>
          <w:szCs w:val="28"/>
        </w:rPr>
        <w:t>профессионального модуля</w:t>
      </w:r>
      <w:r w:rsidRPr="007729B8">
        <w:rPr>
          <w:rFonts w:eastAsia="Times New Roman"/>
          <w:color w:val="000000"/>
          <w:sz w:val="28"/>
          <w:szCs w:val="28"/>
        </w:rPr>
        <w:t xml:space="preserve"> является частью программы</w:t>
      </w:r>
      <w:r w:rsidR="00252A52" w:rsidRPr="00252A52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 группуспециальностей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62369E">
        <w:rPr>
          <w:rFonts w:eastAsia="Times New Roman"/>
          <w:color w:val="000000"/>
          <w:spacing w:val="-2"/>
          <w:sz w:val="28"/>
          <w:szCs w:val="28"/>
        </w:rPr>
        <w:t xml:space="preserve"> в части освоения основного</w:t>
      </w:r>
      <w:r w:rsidR="00035979">
        <w:rPr>
          <w:rFonts w:eastAsia="Times New Roman"/>
          <w:color w:val="000000"/>
          <w:spacing w:val="-2"/>
          <w:sz w:val="28"/>
          <w:szCs w:val="28"/>
        </w:rPr>
        <w:t xml:space="preserve"> вида деятельности (ВД):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530BCF" w:rsidRPr="007B5280" w:rsidTr="00035979">
        <w:trPr>
          <w:jc w:val="center"/>
        </w:trPr>
        <w:tc>
          <w:tcPr>
            <w:tcW w:w="9495" w:type="dxa"/>
          </w:tcPr>
          <w:p w:rsidR="00530BCF" w:rsidRDefault="00530BCF">
            <w:r w:rsidRPr="00FC60F4">
              <w:rPr>
                <w:sz w:val="28"/>
                <w:szCs w:val="28"/>
              </w:rPr>
              <w:t>Осуществление интеграции программных модулей</w:t>
            </w:r>
          </w:p>
        </w:tc>
      </w:tr>
    </w:tbl>
    <w:p w:rsid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035979">
        <w:rPr>
          <w:rFonts w:eastAsia="Times New Roman"/>
          <w:color w:val="000000"/>
          <w:spacing w:val="-2"/>
          <w:sz w:val="28"/>
          <w:szCs w:val="28"/>
        </w:rPr>
        <w:t>и соответствующих профессиональных компетенций (ПК):</w:t>
      </w:r>
    </w:p>
    <w:p w:rsidR="00035979" w:rsidRPr="00035979" w:rsidRDefault="00530BCF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530BCF">
        <w:rPr>
          <w:rFonts w:eastAsia="Times New Roman"/>
          <w:color w:val="000000"/>
          <w:spacing w:val="-2"/>
          <w:sz w:val="28"/>
          <w:szCs w:val="28"/>
        </w:rPr>
        <w:t>ПК 2.1. Разрабатывать требования к программным модулям на основе анализа проектной и технической документации на предмет взаимодействия компонент</w:t>
      </w:r>
    </w:p>
    <w:p w:rsidR="00035979" w:rsidRPr="00035979" w:rsidRDefault="00530BCF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530BCF">
        <w:rPr>
          <w:rFonts w:eastAsia="Times New Roman"/>
          <w:color w:val="000000"/>
          <w:spacing w:val="-2"/>
          <w:sz w:val="28"/>
          <w:szCs w:val="28"/>
        </w:rPr>
        <w:t>ПК 2.2. Выполнять интеграцию модулей в программное обеспечение.</w:t>
      </w:r>
    </w:p>
    <w:p w:rsidR="00035979" w:rsidRPr="00035979" w:rsidRDefault="00530BCF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530BCF">
        <w:rPr>
          <w:rFonts w:eastAsia="Times New Roman"/>
          <w:color w:val="000000"/>
          <w:spacing w:val="-2"/>
          <w:sz w:val="28"/>
          <w:szCs w:val="28"/>
        </w:rPr>
        <w:t>ПК 2.3. Выполнять отладку программного модуля с использованием специализированных программных средств.</w:t>
      </w:r>
    </w:p>
    <w:p w:rsidR="00035979" w:rsidRPr="00035979" w:rsidRDefault="00462DBD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462DBD">
        <w:rPr>
          <w:rFonts w:eastAsia="Times New Roman"/>
          <w:color w:val="000000"/>
          <w:spacing w:val="-2"/>
          <w:sz w:val="28"/>
          <w:szCs w:val="28"/>
        </w:rPr>
        <w:t>ПК 2.4. Осуществлять разработку тестовых наборов и тестовых сценари</w:t>
      </w:r>
      <w:r>
        <w:rPr>
          <w:rFonts w:eastAsia="Times New Roman"/>
          <w:color w:val="000000"/>
          <w:spacing w:val="-2"/>
          <w:sz w:val="28"/>
          <w:szCs w:val="28"/>
        </w:rPr>
        <w:t>ев для программного обеспечения</w:t>
      </w:r>
      <w:r w:rsidR="00035979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462DBD" w:rsidRPr="00462DBD" w:rsidRDefault="00462DBD" w:rsidP="00462DBD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462DBD">
        <w:rPr>
          <w:rFonts w:eastAsia="Times New Roman"/>
          <w:color w:val="000000"/>
          <w:spacing w:val="-2"/>
          <w:sz w:val="28"/>
          <w:szCs w:val="28"/>
        </w:rPr>
        <w:t>ПК 2.5. Производить инспектирование компонент программного обеспечения на предмет соответствия стандартам кодирования.</w:t>
      </w:r>
    </w:p>
    <w:p w:rsidR="00035979" w:rsidRPr="006825DD" w:rsidRDefault="00035979" w:rsidP="00035979">
      <w:pPr>
        <w:tabs>
          <w:tab w:val="num" w:pos="0"/>
        </w:tabs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Рабочая программа профессионального модуля может быть использована в дополнительном образовании в рамках подготовки специалистов по курсу </w:t>
      </w:r>
      <w:r w:rsidRPr="006825DD">
        <w:rPr>
          <w:color w:val="000000"/>
          <w:sz w:val="28"/>
          <w:szCs w:val="28"/>
        </w:rPr>
        <w:t>«</w:t>
      </w:r>
      <w:r w:rsidR="00AA716F" w:rsidRPr="00FC60F4">
        <w:rPr>
          <w:sz w:val="28"/>
          <w:szCs w:val="28"/>
        </w:rPr>
        <w:t>Осуществление интеграции программных модулей</w:t>
      </w:r>
      <w:r>
        <w:rPr>
          <w:color w:val="000000"/>
          <w:sz w:val="28"/>
          <w:szCs w:val="28"/>
        </w:rPr>
        <w:t>»</w:t>
      </w:r>
      <w:r w:rsidRPr="006825DD">
        <w:rPr>
          <w:color w:val="000000"/>
          <w:sz w:val="28"/>
          <w:szCs w:val="28"/>
        </w:rPr>
        <w:t>на основании основного общего образования. Опыт работы не требуется.</w:t>
      </w:r>
    </w:p>
    <w:p w:rsidR="00035979" w:rsidRPr="00741F28" w:rsidRDefault="00035979" w:rsidP="00035979">
      <w:pPr>
        <w:ind w:firstLine="720"/>
        <w:jc w:val="both"/>
        <w:rPr>
          <w:i/>
          <w:iCs/>
          <w:color w:val="FF0000"/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составляется для очной, </w:t>
      </w:r>
      <w:r w:rsidRPr="00C302E9">
        <w:rPr>
          <w:sz w:val="28"/>
          <w:szCs w:val="28"/>
        </w:rPr>
        <w:t>заочной, заочной с элементами дистанционных образовательных технологий</w:t>
      </w:r>
      <w:r w:rsidR="00252A52" w:rsidRPr="00252A52">
        <w:rPr>
          <w:sz w:val="28"/>
          <w:szCs w:val="28"/>
        </w:rPr>
        <w:t xml:space="preserve"> </w:t>
      </w:r>
      <w:r>
        <w:rPr>
          <w:sz w:val="28"/>
          <w:szCs w:val="28"/>
        </w:rPr>
        <w:t>формам обучения.</w:t>
      </w:r>
    </w:p>
    <w:p w:rsidR="00035979" w:rsidRPr="00035979" w:rsidRDefault="00035979" w:rsidP="00035979">
      <w:pPr>
        <w:shd w:val="clear" w:color="auto" w:fill="FFFFFF"/>
        <w:ind w:firstLine="709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035979" w:rsidRDefault="00035979" w:rsidP="00035979">
      <w:pPr>
        <w:jc w:val="both"/>
        <w:rPr>
          <w:sz w:val="28"/>
          <w:szCs w:val="28"/>
        </w:rPr>
      </w:pPr>
      <w:r w:rsidRPr="00295EC8">
        <w:rPr>
          <w:b/>
          <w:sz w:val="28"/>
          <w:szCs w:val="28"/>
        </w:rPr>
        <w:t xml:space="preserve">1.2. </w:t>
      </w:r>
      <w:r>
        <w:rPr>
          <w:b/>
          <w:sz w:val="28"/>
          <w:szCs w:val="28"/>
        </w:rPr>
        <w:t>Цели и задачи модуля – требования к результатам освоения модуля</w:t>
      </w:r>
    </w:p>
    <w:p w:rsidR="00035979" w:rsidRDefault="00035979" w:rsidP="00035979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  <w:bookmarkStart w:id="4" w:name="OLE_LINK111"/>
      <w:r>
        <w:rPr>
          <w:sz w:val="28"/>
          <w:szCs w:val="28"/>
        </w:rPr>
        <w:t xml:space="preserve">Обязательная часть </w:t>
      </w: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3260"/>
        <w:gridCol w:w="3827"/>
      </w:tblGrid>
      <w:tr w:rsidR="00035979" w:rsidRPr="003A7D23" w:rsidTr="00131F7E">
        <w:trPr>
          <w:trHeight w:val="100"/>
        </w:trPr>
        <w:tc>
          <w:tcPr>
            <w:tcW w:w="10343" w:type="dxa"/>
            <w:gridSpan w:val="3"/>
          </w:tcPr>
          <w:p w:rsidR="00035979" w:rsidRPr="003A7D23" w:rsidRDefault="00CB5EE7" w:rsidP="00035979">
            <w:pPr>
              <w:pStyle w:val="Default"/>
            </w:pPr>
            <w:r w:rsidRPr="003A7D23">
              <w:t>ПК 2.1. 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</w:tr>
      <w:tr w:rsidR="00035979" w:rsidRPr="003A7D23" w:rsidTr="00131F7E">
        <w:trPr>
          <w:trHeight w:val="98"/>
        </w:trPr>
        <w:tc>
          <w:tcPr>
            <w:tcW w:w="3256" w:type="dxa"/>
          </w:tcPr>
          <w:p w:rsidR="00035979" w:rsidRPr="003A7D23" w:rsidRDefault="00035979" w:rsidP="00035979">
            <w:pPr>
              <w:pStyle w:val="Default"/>
            </w:pPr>
            <w:r w:rsidRPr="003A7D23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3A7D23" w:rsidRDefault="00035979" w:rsidP="00035979">
            <w:pPr>
              <w:pStyle w:val="Default"/>
            </w:pPr>
            <w:r w:rsidRPr="003A7D23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3A7D23" w:rsidRDefault="00035979" w:rsidP="00035979">
            <w:pPr>
              <w:pStyle w:val="Default"/>
            </w:pPr>
            <w:r w:rsidRPr="003A7D23">
              <w:rPr>
                <w:b/>
                <w:bCs/>
              </w:rPr>
              <w:t xml:space="preserve">Знания </w:t>
            </w:r>
          </w:p>
        </w:tc>
      </w:tr>
      <w:tr w:rsidR="00035979" w:rsidRPr="003A7D23" w:rsidTr="00131F7E">
        <w:trPr>
          <w:trHeight w:val="1618"/>
        </w:trPr>
        <w:tc>
          <w:tcPr>
            <w:tcW w:w="3256" w:type="dxa"/>
          </w:tcPr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Разрабатывать и оформлять требования к программным модулям по предложенной документации.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Разрабатывать тестовые наборы (пакеты) для программного модуля.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 xml:space="preserve">Разрабатывать тестовые </w:t>
            </w:r>
            <w:r w:rsidRPr="003A7D23">
              <w:rPr>
                <w:sz w:val="24"/>
                <w:szCs w:val="24"/>
              </w:rPr>
              <w:lastRenderedPageBreak/>
              <w:t>сценарии программного средства.</w:t>
            </w:r>
          </w:p>
          <w:p w:rsidR="00035979" w:rsidRPr="003A7D23" w:rsidRDefault="00CB5EE7" w:rsidP="00CB5EE7">
            <w:pPr>
              <w:pStyle w:val="Default"/>
            </w:pPr>
            <w:r w:rsidRPr="003A7D23">
              <w:t>Инспектировать разработанные программные модули на предмет соответствия стандартам кодирования.</w:t>
            </w:r>
          </w:p>
        </w:tc>
        <w:tc>
          <w:tcPr>
            <w:tcW w:w="3260" w:type="dxa"/>
          </w:tcPr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lastRenderedPageBreak/>
              <w:t>Анализировать проектную и техническую документацию.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Использовать специализированные графические средства построения и анализа архитектуры программных продуктов.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lastRenderedPageBreak/>
              <w:t>Организовывать заданную интеграцию модулей в программные средства на базе имеющейся архитектуры и автоматизации бизнес-процессов.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Определять источники и приемники данных.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Проводить сравнительный анализ. Выполнять отладку, используя методы и инструменты условной компиляции (классы Debug и Trace).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Оценивать размер минимального набора тестов.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Разрабатывать тестовые пакеты и тестовые сценарии.</w:t>
            </w:r>
          </w:p>
          <w:p w:rsidR="00035979" w:rsidRPr="003A7D23" w:rsidRDefault="00CB5EE7" w:rsidP="00CB5EE7">
            <w:pPr>
              <w:pStyle w:val="Default"/>
            </w:pPr>
            <w:r w:rsidRPr="003A7D23">
              <w:t>Выявлять ошибки в системных компонентах на основе спецификаций.</w:t>
            </w:r>
          </w:p>
        </w:tc>
        <w:tc>
          <w:tcPr>
            <w:tcW w:w="3827" w:type="dxa"/>
          </w:tcPr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lastRenderedPageBreak/>
              <w:t>Модели процесса разработки программного обеспечения.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lastRenderedPageBreak/>
              <w:t>Виды и варианты интеграционных решений.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Современные технологии и инструменты интеграции.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протоколы доступа к данным.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Методы отладочных классов.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Стандарты качества программной документации.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Основы организации инспектирования и верификации.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Графические средства проектирования архитектуры программных продуктов.</w:t>
            </w:r>
          </w:p>
          <w:p w:rsidR="00035979" w:rsidRPr="003A7D23" w:rsidRDefault="00CB5EE7" w:rsidP="00CB5EE7">
            <w:pPr>
              <w:pStyle w:val="Default"/>
            </w:pPr>
            <w:r w:rsidRPr="003A7D23">
              <w:t>Методы организации работы в команде разработчиков.</w:t>
            </w:r>
          </w:p>
        </w:tc>
      </w:tr>
      <w:tr w:rsidR="00035979" w:rsidRPr="003A7D23" w:rsidTr="00131F7E">
        <w:trPr>
          <w:trHeight w:val="100"/>
        </w:trPr>
        <w:tc>
          <w:tcPr>
            <w:tcW w:w="10343" w:type="dxa"/>
            <w:gridSpan w:val="3"/>
          </w:tcPr>
          <w:p w:rsidR="00035979" w:rsidRPr="003A7D23" w:rsidRDefault="00CB5EE7" w:rsidP="00035979">
            <w:pPr>
              <w:pStyle w:val="Default"/>
            </w:pPr>
            <w:r w:rsidRPr="003A7D23">
              <w:lastRenderedPageBreak/>
              <w:t>ПК 2.2. Выполнять интеграцию модулей в программное обеспечение.</w:t>
            </w:r>
          </w:p>
        </w:tc>
      </w:tr>
      <w:tr w:rsidR="00035979" w:rsidRPr="003A7D23" w:rsidTr="00131F7E">
        <w:trPr>
          <w:trHeight w:val="98"/>
        </w:trPr>
        <w:tc>
          <w:tcPr>
            <w:tcW w:w="3256" w:type="dxa"/>
          </w:tcPr>
          <w:p w:rsidR="00035979" w:rsidRPr="003A7D23" w:rsidRDefault="00035979" w:rsidP="00035979">
            <w:pPr>
              <w:pStyle w:val="Default"/>
            </w:pPr>
            <w:r w:rsidRPr="003A7D23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3A7D23" w:rsidRDefault="00035979" w:rsidP="00035979">
            <w:pPr>
              <w:pStyle w:val="Default"/>
            </w:pPr>
            <w:r w:rsidRPr="003A7D23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3A7D23" w:rsidRDefault="00035979" w:rsidP="00035979">
            <w:pPr>
              <w:pStyle w:val="Default"/>
            </w:pPr>
            <w:r w:rsidRPr="003A7D23">
              <w:rPr>
                <w:b/>
                <w:bCs/>
              </w:rPr>
              <w:t xml:space="preserve">Знания </w:t>
            </w:r>
          </w:p>
        </w:tc>
      </w:tr>
      <w:tr w:rsidR="00035979" w:rsidRPr="003A7D23" w:rsidTr="00131F7E">
        <w:trPr>
          <w:trHeight w:val="1627"/>
        </w:trPr>
        <w:tc>
          <w:tcPr>
            <w:tcW w:w="3256" w:type="dxa"/>
          </w:tcPr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Интегрировать модули в программное обеспечение.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Отлаживать программные модули.</w:t>
            </w:r>
          </w:p>
          <w:p w:rsidR="00035979" w:rsidRPr="003A7D23" w:rsidRDefault="00CB5EE7" w:rsidP="00CB5EE7">
            <w:pPr>
              <w:pStyle w:val="Default"/>
            </w:pPr>
            <w:r w:rsidRPr="003A7D23">
              <w:t>Инспектировать разработанные программные модули на предмет соответствия стандартам кодирования.</w:t>
            </w:r>
          </w:p>
        </w:tc>
        <w:tc>
          <w:tcPr>
            <w:tcW w:w="3260" w:type="dxa"/>
          </w:tcPr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Использовать выбранную систему контроля версий.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Организовывать заданную интеграцию модулей в программные средства на базе имеющейся архитектуры и автоматизации бизнес-процессов.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Использовать различные транспортные протоколы и стандарты форматирования сообщений.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Выполнять тестирование интеграции.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Организовывать постобработку данных.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Создавать классы- исключения на основе базовых классов.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Выполнять ручное и автоматизированное тестирование программного модуля.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 xml:space="preserve">Выявлять ошибки в </w:t>
            </w:r>
            <w:r w:rsidRPr="003A7D23">
              <w:rPr>
                <w:sz w:val="24"/>
                <w:szCs w:val="24"/>
              </w:rPr>
              <w:lastRenderedPageBreak/>
              <w:t>системных компонентах на основе спецификаций.</w:t>
            </w:r>
          </w:p>
          <w:p w:rsidR="00035979" w:rsidRPr="003A7D23" w:rsidRDefault="00CB5EE7" w:rsidP="00CB5EE7">
            <w:pPr>
              <w:pStyle w:val="Default"/>
            </w:pPr>
            <w:r w:rsidRPr="003A7D23">
              <w:t>Использовать приемы работы в системах контроля версий.</w:t>
            </w:r>
          </w:p>
        </w:tc>
        <w:tc>
          <w:tcPr>
            <w:tcW w:w="3827" w:type="dxa"/>
          </w:tcPr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lastRenderedPageBreak/>
              <w:t>Модели процесса разработки программного обеспечения.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Основы верификации программного обеспечения.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Современные технологии и инструменты интеграции.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протоколы доступа к данным.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методы отладки.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Методы и схемы обработки исключительных ситуаций.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Основные методы и виды тестирования программных продуктов.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Стандарты качества программной документации.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>Основы организации инспектирования и верификации.</w:t>
            </w:r>
          </w:p>
          <w:p w:rsidR="00CB5EE7" w:rsidRPr="003A7D23" w:rsidRDefault="00CB5EE7" w:rsidP="00CB5EE7">
            <w:pPr>
              <w:pStyle w:val="ab"/>
              <w:rPr>
                <w:sz w:val="24"/>
                <w:szCs w:val="24"/>
              </w:rPr>
            </w:pPr>
            <w:r w:rsidRPr="003A7D23">
              <w:rPr>
                <w:sz w:val="24"/>
                <w:szCs w:val="24"/>
              </w:rPr>
              <w:t xml:space="preserve">Приемы работы с инструментальными средствами </w:t>
            </w:r>
            <w:r w:rsidRPr="003A7D23">
              <w:rPr>
                <w:sz w:val="24"/>
                <w:szCs w:val="24"/>
              </w:rPr>
              <w:lastRenderedPageBreak/>
              <w:t>тестирования и отладки.</w:t>
            </w:r>
          </w:p>
          <w:p w:rsidR="00035979" w:rsidRPr="003A7D23" w:rsidRDefault="00CB5EE7" w:rsidP="00CB5EE7">
            <w:pPr>
              <w:pStyle w:val="Default"/>
            </w:pPr>
            <w:r w:rsidRPr="003A7D23">
              <w:t>Методы организации работы в команде разработчиков.</w:t>
            </w:r>
          </w:p>
        </w:tc>
      </w:tr>
      <w:tr w:rsidR="00035979" w:rsidRPr="0030675C" w:rsidTr="00131F7E">
        <w:trPr>
          <w:trHeight w:val="100"/>
        </w:trPr>
        <w:tc>
          <w:tcPr>
            <w:tcW w:w="10343" w:type="dxa"/>
            <w:gridSpan w:val="3"/>
          </w:tcPr>
          <w:p w:rsidR="00035979" w:rsidRPr="0030675C" w:rsidRDefault="00CB5EE7" w:rsidP="00035979">
            <w:pPr>
              <w:pStyle w:val="Default"/>
            </w:pPr>
            <w:r w:rsidRPr="0030675C">
              <w:lastRenderedPageBreak/>
              <w:t>ПК 2.3. Выполнять отладку программного модуля с использованием специализированных программных средств.</w:t>
            </w:r>
          </w:p>
        </w:tc>
      </w:tr>
      <w:tr w:rsidR="00035979" w:rsidRPr="0030675C" w:rsidTr="00131F7E">
        <w:trPr>
          <w:trHeight w:val="98"/>
        </w:trPr>
        <w:tc>
          <w:tcPr>
            <w:tcW w:w="3256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Знания </w:t>
            </w:r>
          </w:p>
        </w:tc>
      </w:tr>
      <w:tr w:rsidR="00035979" w:rsidRPr="0030675C" w:rsidTr="00131F7E">
        <w:trPr>
          <w:trHeight w:val="98"/>
        </w:trPr>
        <w:tc>
          <w:tcPr>
            <w:tcW w:w="3256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Отлаживать программные модули.</w:t>
            </w:r>
          </w:p>
          <w:p w:rsidR="00035979" w:rsidRPr="0030675C" w:rsidRDefault="00CB5EE7" w:rsidP="00CB5EE7">
            <w:pPr>
              <w:pStyle w:val="Default"/>
              <w:rPr>
                <w:bCs/>
              </w:rPr>
            </w:pPr>
            <w:r w:rsidRPr="0030675C">
              <w:t>Инспектировать разработанные программные модули на предмет соответствия стандартам кодирования.</w:t>
            </w:r>
          </w:p>
        </w:tc>
        <w:tc>
          <w:tcPr>
            <w:tcW w:w="3260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выбранную систему контроля версий.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Анализировать проектную и техническую документацию.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инструментальные средства отладки программных продуктов.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Определять источники и приемники данных.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Выполнять тестирование интеграции.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Организовывать постобработку данных.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приемы работы в системах контроля версий.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Выполнять отладку, используя методы и инструменты условной компиляции.</w:t>
            </w:r>
          </w:p>
          <w:p w:rsidR="00035979" w:rsidRPr="0030675C" w:rsidRDefault="00CB5EE7" w:rsidP="00CB5EE7">
            <w:pPr>
              <w:pStyle w:val="Default"/>
              <w:rPr>
                <w:bCs/>
              </w:rPr>
            </w:pPr>
            <w:r w:rsidRPr="0030675C">
              <w:t>Выявлять ошибки в системных компонентах на основе спецификаций.</w:t>
            </w:r>
          </w:p>
        </w:tc>
        <w:tc>
          <w:tcPr>
            <w:tcW w:w="3827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Модели процесса разработки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методы отладки.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Методы и схемы обработки исключительных ситуаций.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Приемы работы с инструментальными средствами тестирования и отладки.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Стандарты качества программной документации.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Основы организации инспектирования и верификации.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035979" w:rsidRPr="0030675C" w:rsidRDefault="00CB5EE7" w:rsidP="00CB5EE7">
            <w:pPr>
              <w:pStyle w:val="Default"/>
              <w:rPr>
                <w:bCs/>
              </w:rPr>
            </w:pPr>
            <w:r w:rsidRPr="0030675C">
              <w:t>Методы организации работы в команде разработчиков.</w:t>
            </w:r>
          </w:p>
        </w:tc>
      </w:tr>
      <w:tr w:rsidR="00035979" w:rsidRPr="0030675C" w:rsidTr="00131F7E">
        <w:trPr>
          <w:trHeight w:val="100"/>
        </w:trPr>
        <w:tc>
          <w:tcPr>
            <w:tcW w:w="10343" w:type="dxa"/>
            <w:gridSpan w:val="3"/>
          </w:tcPr>
          <w:p w:rsidR="00035979" w:rsidRPr="0030675C" w:rsidRDefault="00CB5EE7" w:rsidP="00035979">
            <w:pPr>
              <w:pStyle w:val="Default"/>
            </w:pPr>
            <w:r w:rsidRPr="0030675C">
              <w:t>ПК 2.4. Осуществлять разработку тестовых наборов и тестовых сценариев для программного обеспечения.</w:t>
            </w:r>
          </w:p>
        </w:tc>
      </w:tr>
      <w:tr w:rsidR="00035979" w:rsidRPr="0030675C" w:rsidTr="00131F7E">
        <w:trPr>
          <w:trHeight w:val="98"/>
        </w:trPr>
        <w:tc>
          <w:tcPr>
            <w:tcW w:w="3256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Знания </w:t>
            </w:r>
          </w:p>
        </w:tc>
      </w:tr>
      <w:tr w:rsidR="00035979" w:rsidRPr="0030675C" w:rsidTr="00131F7E">
        <w:trPr>
          <w:trHeight w:val="1202"/>
        </w:trPr>
        <w:tc>
          <w:tcPr>
            <w:tcW w:w="3256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Разрабатывать тестовые наборы (пакеты) для программного модуля.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Разрабатывать тестовые сценарии программного средства.</w:t>
            </w:r>
          </w:p>
          <w:p w:rsidR="00035979" w:rsidRPr="0030675C" w:rsidRDefault="00CB5EE7" w:rsidP="00CB5EE7">
            <w:pPr>
              <w:pStyle w:val="Default"/>
            </w:pPr>
            <w:r w:rsidRPr="0030675C">
              <w:t>Инспектировать разработанные программные модули на предмет соответствия стандартам кодирования.</w:t>
            </w:r>
          </w:p>
        </w:tc>
        <w:tc>
          <w:tcPr>
            <w:tcW w:w="3260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выбранную систему контроля версий.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Анализировать проектную и техническую документацию.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Выполнять тестирование интеграции.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Организовывать постобработку данных.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приемы работы в системах контроля версий.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Оценивать размер минимального набора тестов.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lastRenderedPageBreak/>
              <w:t>Разрабатывать тестовые пакеты и тестовые сценарии.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Выполнять ручное и автоматизированное тестирование программного модуля.</w:t>
            </w:r>
          </w:p>
          <w:p w:rsidR="00035979" w:rsidRPr="0030675C" w:rsidRDefault="00CB5EE7" w:rsidP="00CB5EE7">
            <w:pPr>
              <w:pStyle w:val="Default"/>
            </w:pPr>
            <w:r w:rsidRPr="0030675C">
              <w:t>Выявлять ошибки в системных компонентах на основе спецификаций.</w:t>
            </w:r>
          </w:p>
        </w:tc>
        <w:tc>
          <w:tcPr>
            <w:tcW w:w="3827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lastRenderedPageBreak/>
              <w:t>Модели процесса разработки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lastRenderedPageBreak/>
              <w:t>Методы и схемы обработки исключительных ситуаций.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методы и виды тестирования программных продуктов.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Приемы работы с инструментальными средствами тестирования и отладки.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Стандарты качества программной документации.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Основы организации инспектирования и верификации.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035979" w:rsidRPr="0030675C" w:rsidRDefault="00CB5EE7" w:rsidP="00CB5EE7">
            <w:pPr>
              <w:pStyle w:val="Default"/>
            </w:pPr>
            <w:r w:rsidRPr="0030675C">
              <w:t>Методы организации работы в команде разработчиков.</w:t>
            </w:r>
          </w:p>
        </w:tc>
      </w:tr>
      <w:tr w:rsidR="00035979" w:rsidRPr="0030675C" w:rsidTr="00131F7E">
        <w:trPr>
          <w:trHeight w:val="100"/>
        </w:trPr>
        <w:tc>
          <w:tcPr>
            <w:tcW w:w="10343" w:type="dxa"/>
            <w:gridSpan w:val="3"/>
          </w:tcPr>
          <w:p w:rsidR="00035979" w:rsidRPr="0030675C" w:rsidRDefault="00CB5EE7" w:rsidP="00035979">
            <w:pPr>
              <w:pStyle w:val="Default"/>
            </w:pPr>
            <w:r w:rsidRPr="0030675C">
              <w:lastRenderedPageBreak/>
              <w:t>ПК 2.5. Производить инспектирование компонент программного обеспечения на предмет соответствия стандартам кодирования.</w:t>
            </w:r>
          </w:p>
        </w:tc>
      </w:tr>
      <w:tr w:rsidR="00035979" w:rsidRPr="0030675C" w:rsidTr="00131F7E">
        <w:trPr>
          <w:trHeight w:val="98"/>
        </w:trPr>
        <w:tc>
          <w:tcPr>
            <w:tcW w:w="3256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Действия </w:t>
            </w:r>
          </w:p>
        </w:tc>
        <w:tc>
          <w:tcPr>
            <w:tcW w:w="3260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Умения </w:t>
            </w:r>
          </w:p>
        </w:tc>
        <w:tc>
          <w:tcPr>
            <w:tcW w:w="3827" w:type="dxa"/>
          </w:tcPr>
          <w:p w:rsidR="00035979" w:rsidRPr="0030675C" w:rsidRDefault="00035979" w:rsidP="00035979">
            <w:pPr>
              <w:pStyle w:val="Default"/>
            </w:pPr>
            <w:r w:rsidRPr="0030675C">
              <w:rPr>
                <w:b/>
                <w:bCs/>
              </w:rPr>
              <w:t xml:space="preserve">Знания </w:t>
            </w:r>
          </w:p>
        </w:tc>
      </w:tr>
      <w:tr w:rsidR="00035979" w:rsidRPr="0030675C" w:rsidTr="00131F7E">
        <w:trPr>
          <w:trHeight w:val="1112"/>
        </w:trPr>
        <w:tc>
          <w:tcPr>
            <w:tcW w:w="3256" w:type="dxa"/>
          </w:tcPr>
          <w:p w:rsidR="00035979" w:rsidRPr="0030675C" w:rsidRDefault="00CB5EE7" w:rsidP="00035979">
            <w:pPr>
              <w:pStyle w:val="Default"/>
            </w:pPr>
            <w:r w:rsidRPr="0030675C">
              <w:t>Инспектировать разработанные программные модули на предмет соответствия стандартам кодирования.</w:t>
            </w:r>
          </w:p>
        </w:tc>
        <w:tc>
          <w:tcPr>
            <w:tcW w:w="3260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выбранную систему контроля версий.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Анализировать проектную и техническую документацию.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Организовывать постобработку данных.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Приемы работы в системах контроля версий.</w:t>
            </w:r>
          </w:p>
          <w:p w:rsidR="00035979" w:rsidRPr="0030675C" w:rsidRDefault="00CB5EE7" w:rsidP="00CB5EE7">
            <w:pPr>
              <w:pStyle w:val="Default"/>
            </w:pPr>
            <w:r w:rsidRPr="0030675C">
              <w:t>Выявлять ошибки в системных компонентах на основе спецификаций.</w:t>
            </w:r>
          </w:p>
        </w:tc>
        <w:tc>
          <w:tcPr>
            <w:tcW w:w="3827" w:type="dxa"/>
          </w:tcPr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Модели процесса разработки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Стандарты качества программной документации.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Основы организации инспектирования и верификации.</w:t>
            </w:r>
          </w:p>
          <w:p w:rsidR="00CB5EE7" w:rsidRPr="0030675C" w:rsidRDefault="00CB5EE7" w:rsidP="00CB5EE7">
            <w:pPr>
              <w:pStyle w:val="ab"/>
              <w:rPr>
                <w:sz w:val="24"/>
                <w:szCs w:val="24"/>
              </w:rPr>
            </w:pPr>
            <w:r w:rsidRPr="0030675C">
              <w:rPr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035979" w:rsidRPr="0030675C" w:rsidRDefault="00CB5EE7" w:rsidP="00CB5EE7">
            <w:pPr>
              <w:pStyle w:val="Default"/>
            </w:pPr>
            <w:r w:rsidRPr="0030675C">
              <w:t>Методы организации работы в команде разработчиков.</w:t>
            </w:r>
          </w:p>
        </w:tc>
      </w:tr>
    </w:tbl>
    <w:p w:rsidR="00035979" w:rsidRDefault="00035979" w:rsidP="00035979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Вариативная часть </w:t>
      </w:r>
    </w:p>
    <w:p w:rsidR="004934E6" w:rsidRDefault="004934E6" w:rsidP="004934E6">
      <w:pPr>
        <w:tabs>
          <w:tab w:val="num" w:pos="0"/>
        </w:tabs>
        <w:ind w:firstLine="720"/>
        <w:jc w:val="center"/>
        <w:rPr>
          <w:sz w:val="28"/>
          <w:szCs w:val="28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402"/>
        <w:gridCol w:w="3998"/>
      </w:tblGrid>
      <w:tr w:rsidR="003367D5" w:rsidRPr="003367D5" w:rsidTr="00C23B00">
        <w:trPr>
          <w:trHeight w:val="100"/>
        </w:trPr>
        <w:tc>
          <w:tcPr>
            <w:tcW w:w="10343" w:type="dxa"/>
            <w:gridSpan w:val="3"/>
          </w:tcPr>
          <w:p w:rsidR="003367D5" w:rsidRPr="003367D5" w:rsidRDefault="003367D5">
            <w:pPr>
              <w:rPr>
                <w:sz w:val="24"/>
                <w:szCs w:val="24"/>
              </w:rPr>
            </w:pPr>
            <w:r w:rsidRPr="003367D5">
              <w:rPr>
                <w:sz w:val="24"/>
                <w:szCs w:val="24"/>
              </w:rPr>
              <w:t>ПК 2.1 Разрабатывать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</w:tc>
      </w:tr>
      <w:tr w:rsidR="004934E6" w:rsidRPr="00131F7E" w:rsidTr="003367D5">
        <w:trPr>
          <w:trHeight w:val="98"/>
        </w:trPr>
        <w:tc>
          <w:tcPr>
            <w:tcW w:w="2943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402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998" w:type="dxa"/>
          </w:tcPr>
          <w:p w:rsidR="004934E6" w:rsidRPr="00131F7E" w:rsidRDefault="004934E6" w:rsidP="00C23B00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4934E6" w:rsidRPr="00131F7E" w:rsidTr="003367D5">
        <w:trPr>
          <w:trHeight w:val="321"/>
        </w:trPr>
        <w:tc>
          <w:tcPr>
            <w:tcW w:w="2943" w:type="dxa"/>
          </w:tcPr>
          <w:p w:rsidR="004934E6" w:rsidRPr="00146C4D" w:rsidRDefault="0020559E" w:rsidP="00C23B00">
            <w:pPr>
              <w:pStyle w:val="Default"/>
              <w:rPr>
                <w:color w:val="auto"/>
              </w:rPr>
            </w:pPr>
            <w:r w:rsidRPr="00146C4D">
              <w:rPr>
                <w:color w:val="auto"/>
              </w:rPr>
              <w:t xml:space="preserve">участия в проектировании программного </w:t>
            </w:r>
            <w:r w:rsidRPr="00146C4D">
              <w:rPr>
                <w:color w:val="auto"/>
                <w:spacing w:val="-3"/>
              </w:rPr>
              <w:t xml:space="preserve">обеспечения с использованием специализированных </w:t>
            </w:r>
            <w:r w:rsidRPr="00146C4D">
              <w:rPr>
                <w:color w:val="auto"/>
              </w:rPr>
              <w:t>программных пакетов</w:t>
            </w:r>
          </w:p>
        </w:tc>
        <w:tc>
          <w:tcPr>
            <w:tcW w:w="3402" w:type="dxa"/>
          </w:tcPr>
          <w:p w:rsidR="004934E6" w:rsidRPr="00131F7E" w:rsidRDefault="0020559E" w:rsidP="00C23B00">
            <w:pPr>
              <w:pStyle w:val="Default"/>
            </w:pPr>
            <w:r w:rsidRPr="00AD4247">
              <w:t>проектировать программное обеспечение систем электронного документооборота с использованием современных инструментальных средств</w:t>
            </w:r>
          </w:p>
        </w:tc>
        <w:tc>
          <w:tcPr>
            <w:tcW w:w="3998" w:type="dxa"/>
          </w:tcPr>
          <w:p w:rsidR="004934E6" w:rsidRDefault="0020559E" w:rsidP="00C23B00">
            <w:pPr>
              <w:pStyle w:val="Default"/>
            </w:pPr>
            <w:r>
              <w:t>принципы организации документооборота на предприятии</w:t>
            </w:r>
          </w:p>
          <w:p w:rsidR="0020559E" w:rsidRPr="00131F7E" w:rsidRDefault="0020559E" w:rsidP="00C23B00">
            <w:pPr>
              <w:pStyle w:val="Default"/>
            </w:pPr>
            <w:r>
              <w:t>средства разработки программного обеспечения систем электронного документооборота</w:t>
            </w:r>
          </w:p>
        </w:tc>
      </w:tr>
      <w:tr w:rsidR="00627DC7" w:rsidRPr="003367D5" w:rsidTr="002F5DFD">
        <w:trPr>
          <w:trHeight w:val="100"/>
        </w:trPr>
        <w:tc>
          <w:tcPr>
            <w:tcW w:w="10343" w:type="dxa"/>
            <w:gridSpan w:val="3"/>
          </w:tcPr>
          <w:p w:rsidR="00627DC7" w:rsidRPr="003367D5" w:rsidRDefault="00627DC7" w:rsidP="002F5D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 2.2</w:t>
            </w:r>
            <w:r w:rsidRPr="003367D5">
              <w:rPr>
                <w:sz w:val="24"/>
                <w:szCs w:val="24"/>
              </w:rPr>
              <w:t xml:space="preserve"> </w:t>
            </w:r>
            <w:r w:rsidRPr="00627DC7">
              <w:rPr>
                <w:sz w:val="24"/>
                <w:szCs w:val="24"/>
              </w:rPr>
              <w:t>Выполнять интеграцию модулей в программное обеспечение</w:t>
            </w:r>
          </w:p>
        </w:tc>
      </w:tr>
      <w:tr w:rsidR="00627DC7" w:rsidRPr="00131F7E" w:rsidTr="002F5DFD">
        <w:trPr>
          <w:trHeight w:val="98"/>
        </w:trPr>
        <w:tc>
          <w:tcPr>
            <w:tcW w:w="2943" w:type="dxa"/>
          </w:tcPr>
          <w:p w:rsidR="00627DC7" w:rsidRPr="00131F7E" w:rsidRDefault="00627DC7" w:rsidP="002F5DFD">
            <w:pPr>
              <w:pStyle w:val="Default"/>
            </w:pPr>
            <w:r w:rsidRPr="00131F7E">
              <w:rPr>
                <w:b/>
                <w:bCs/>
              </w:rPr>
              <w:t xml:space="preserve">Действия </w:t>
            </w:r>
          </w:p>
        </w:tc>
        <w:tc>
          <w:tcPr>
            <w:tcW w:w="3402" w:type="dxa"/>
          </w:tcPr>
          <w:p w:rsidR="00627DC7" w:rsidRPr="00131F7E" w:rsidRDefault="00627DC7" w:rsidP="002F5DFD">
            <w:pPr>
              <w:pStyle w:val="Default"/>
            </w:pPr>
            <w:r w:rsidRPr="00131F7E">
              <w:rPr>
                <w:b/>
                <w:bCs/>
              </w:rPr>
              <w:t xml:space="preserve">Умения </w:t>
            </w:r>
          </w:p>
        </w:tc>
        <w:tc>
          <w:tcPr>
            <w:tcW w:w="3998" w:type="dxa"/>
          </w:tcPr>
          <w:p w:rsidR="00627DC7" w:rsidRPr="00131F7E" w:rsidRDefault="00627DC7" w:rsidP="002F5DFD">
            <w:pPr>
              <w:pStyle w:val="Default"/>
            </w:pPr>
            <w:r w:rsidRPr="00131F7E">
              <w:rPr>
                <w:b/>
                <w:bCs/>
              </w:rPr>
              <w:t xml:space="preserve">Знания </w:t>
            </w:r>
          </w:p>
        </w:tc>
      </w:tr>
      <w:tr w:rsidR="00627DC7" w:rsidRPr="00131F7E" w:rsidTr="003367D5">
        <w:trPr>
          <w:trHeight w:val="321"/>
        </w:trPr>
        <w:tc>
          <w:tcPr>
            <w:tcW w:w="2943" w:type="dxa"/>
          </w:tcPr>
          <w:p w:rsidR="00627DC7" w:rsidRPr="00146C4D" w:rsidRDefault="00627DC7" w:rsidP="00C23B00">
            <w:pPr>
              <w:pStyle w:val="Default"/>
              <w:rPr>
                <w:color w:val="auto"/>
              </w:rPr>
            </w:pPr>
            <w:r w:rsidRPr="00146C4D">
              <w:rPr>
                <w:color w:val="auto"/>
              </w:rPr>
              <w:t xml:space="preserve">участия в проектировании программного </w:t>
            </w:r>
            <w:r w:rsidRPr="00146C4D">
              <w:rPr>
                <w:color w:val="auto"/>
                <w:spacing w:val="-3"/>
              </w:rPr>
              <w:t>обеспечения</w:t>
            </w:r>
            <w:r>
              <w:rPr>
                <w:color w:val="auto"/>
                <w:spacing w:val="-3"/>
              </w:rPr>
              <w:t xml:space="preserve"> интеллектуальных информационных систем</w:t>
            </w:r>
          </w:p>
        </w:tc>
        <w:tc>
          <w:tcPr>
            <w:tcW w:w="3402" w:type="dxa"/>
          </w:tcPr>
          <w:p w:rsidR="00627DC7" w:rsidRPr="00AD4247" w:rsidRDefault="00627DC7" w:rsidP="00627DC7">
            <w:pPr>
              <w:pStyle w:val="Default"/>
            </w:pPr>
            <w:r w:rsidRPr="00AD4247">
              <w:t xml:space="preserve">проектировать программное обеспечение </w:t>
            </w:r>
            <w:r>
              <w:t>интеллектуальных систем</w:t>
            </w:r>
            <w:r w:rsidRPr="00AD4247">
              <w:t xml:space="preserve"> с использованием современных инструментальных средств</w:t>
            </w:r>
          </w:p>
        </w:tc>
        <w:tc>
          <w:tcPr>
            <w:tcW w:w="3998" w:type="dxa"/>
          </w:tcPr>
          <w:p w:rsidR="00627DC7" w:rsidRDefault="00627DC7" w:rsidP="00627DC7">
            <w:pPr>
              <w:pStyle w:val="Default"/>
            </w:pPr>
            <w:r>
              <w:t>принципы и технологии разработки и функционирования интеллектуальных систем</w:t>
            </w:r>
          </w:p>
          <w:p w:rsidR="00627DC7" w:rsidRDefault="00627DC7" w:rsidP="00627DC7">
            <w:pPr>
              <w:pStyle w:val="Default"/>
            </w:pPr>
            <w:r>
              <w:t>средства разработки программного обеспечения интеллектуальных систем</w:t>
            </w:r>
          </w:p>
        </w:tc>
      </w:tr>
      <w:bookmarkEnd w:id="4"/>
    </w:tbl>
    <w:p w:rsidR="00627DC7" w:rsidRDefault="00627DC7" w:rsidP="001731F0">
      <w:pPr>
        <w:ind w:firstLine="567"/>
        <w:jc w:val="both"/>
        <w:rPr>
          <w:b/>
          <w:sz w:val="28"/>
          <w:szCs w:val="28"/>
        </w:rPr>
      </w:pPr>
    </w:p>
    <w:p w:rsidR="00035979" w:rsidRPr="007B6D09" w:rsidRDefault="00035979" w:rsidP="001731F0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</w:t>
      </w:r>
      <w:r w:rsidRPr="007B6D09">
        <w:rPr>
          <w:b/>
          <w:sz w:val="28"/>
          <w:szCs w:val="28"/>
        </w:rPr>
        <w:t xml:space="preserve">. Количество часов на освоение программы </w:t>
      </w:r>
      <w:r>
        <w:rPr>
          <w:b/>
          <w:sz w:val="28"/>
          <w:szCs w:val="28"/>
        </w:rPr>
        <w:t>профессионального модуля</w:t>
      </w:r>
    </w:p>
    <w:p w:rsidR="00627DC7" w:rsidRDefault="00627DC7" w:rsidP="00035979">
      <w:pPr>
        <w:ind w:firstLine="720"/>
        <w:rPr>
          <w:sz w:val="28"/>
          <w:szCs w:val="28"/>
        </w:rPr>
      </w:pP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415ED">
        <w:rPr>
          <w:sz w:val="28"/>
          <w:szCs w:val="28"/>
        </w:rPr>
        <w:t xml:space="preserve">сего </w:t>
      </w:r>
      <w:r w:rsidR="007E2696">
        <w:rPr>
          <w:sz w:val="28"/>
          <w:szCs w:val="28"/>
        </w:rPr>
        <w:t>– 416</w:t>
      </w:r>
      <w:r w:rsidRPr="004415ED">
        <w:rPr>
          <w:sz w:val="28"/>
          <w:szCs w:val="28"/>
        </w:rPr>
        <w:t xml:space="preserve"> часов</w:t>
      </w:r>
      <w:r>
        <w:rPr>
          <w:sz w:val="28"/>
          <w:szCs w:val="28"/>
        </w:rPr>
        <w:t>, в том числе:</w:t>
      </w: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максимальной учебной нагрузки обучающегося </w:t>
      </w:r>
      <w:r>
        <w:rPr>
          <w:sz w:val="28"/>
          <w:szCs w:val="28"/>
        </w:rPr>
        <w:t xml:space="preserve">– </w:t>
      </w:r>
      <w:r w:rsidR="007E2696">
        <w:rPr>
          <w:sz w:val="28"/>
          <w:szCs w:val="28"/>
        </w:rPr>
        <w:t>182</w:t>
      </w:r>
      <w:r w:rsidRPr="004415ED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4415ED">
        <w:rPr>
          <w:sz w:val="28"/>
          <w:szCs w:val="28"/>
        </w:rPr>
        <w:t xml:space="preserve">, </w:t>
      </w:r>
      <w:r>
        <w:rPr>
          <w:sz w:val="28"/>
          <w:szCs w:val="28"/>
        </w:rPr>
        <w:t>включая</w:t>
      </w:r>
      <w:r w:rsidRPr="004415ED">
        <w:rPr>
          <w:sz w:val="28"/>
          <w:szCs w:val="28"/>
        </w:rPr>
        <w:t>:</w:t>
      </w: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sz w:val="28"/>
          <w:szCs w:val="28"/>
        </w:rPr>
        <w:t xml:space="preserve">– </w:t>
      </w:r>
      <w:r w:rsidR="007E2696">
        <w:rPr>
          <w:sz w:val="28"/>
          <w:szCs w:val="28"/>
        </w:rPr>
        <w:t>170</w:t>
      </w:r>
      <w:r w:rsidR="00724866">
        <w:rPr>
          <w:sz w:val="28"/>
          <w:szCs w:val="28"/>
        </w:rPr>
        <w:t xml:space="preserve"> </w:t>
      </w:r>
      <w:r w:rsidRPr="004415ED">
        <w:rPr>
          <w:sz w:val="28"/>
          <w:szCs w:val="28"/>
        </w:rPr>
        <w:t>часов;</w:t>
      </w:r>
    </w:p>
    <w:p w:rsidR="00257674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6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самостоятельной работы обучающегося </w:t>
      </w:r>
      <w:r>
        <w:rPr>
          <w:sz w:val="28"/>
          <w:szCs w:val="28"/>
        </w:rPr>
        <w:t xml:space="preserve">– </w:t>
      </w:r>
      <w:r w:rsidR="007E2696">
        <w:rPr>
          <w:sz w:val="28"/>
          <w:szCs w:val="28"/>
        </w:rPr>
        <w:t>12</w:t>
      </w:r>
      <w:r w:rsidRPr="004415ED">
        <w:rPr>
          <w:sz w:val="28"/>
          <w:szCs w:val="28"/>
        </w:rPr>
        <w:t xml:space="preserve"> часов</w:t>
      </w:r>
      <w:r w:rsidR="00257674">
        <w:rPr>
          <w:sz w:val="28"/>
          <w:szCs w:val="28"/>
        </w:rPr>
        <w:t>;</w:t>
      </w:r>
    </w:p>
    <w:p w:rsidR="00257674" w:rsidRPr="00257674" w:rsidRDefault="00257674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257674">
        <w:rPr>
          <w:sz w:val="28"/>
          <w:szCs w:val="28"/>
        </w:rPr>
        <w:t>учебной практики – 108 часов;</w:t>
      </w:r>
    </w:p>
    <w:p w:rsidR="00035979" w:rsidRPr="004D469E" w:rsidRDefault="00257674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257674">
        <w:rPr>
          <w:sz w:val="28"/>
          <w:szCs w:val="28"/>
        </w:rPr>
        <w:t>производственной практики – 126 часов</w:t>
      </w:r>
      <w:r w:rsidR="00035979" w:rsidRPr="00257674">
        <w:rPr>
          <w:sz w:val="28"/>
          <w:szCs w:val="28"/>
        </w:rPr>
        <w:t>.</w:t>
      </w:r>
    </w:p>
    <w:p w:rsidR="004C27B4" w:rsidRDefault="004C27B4" w:rsidP="00035979">
      <w:pPr>
        <w:jc w:val="center"/>
        <w:rPr>
          <w:b/>
          <w:sz w:val="28"/>
          <w:szCs w:val="28"/>
        </w:rPr>
      </w:pPr>
    </w:p>
    <w:p w:rsidR="00035979" w:rsidRPr="00F807A3" w:rsidRDefault="00035979" w:rsidP="00035979">
      <w:pPr>
        <w:jc w:val="center"/>
        <w:rPr>
          <w:b/>
          <w:sz w:val="28"/>
          <w:szCs w:val="28"/>
        </w:rPr>
      </w:pPr>
      <w:r w:rsidRPr="00F807A3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РЕЗУЛЬТАТЫ ОСВОЕНИЯ</w:t>
      </w:r>
      <w:r w:rsidRPr="00F807A3">
        <w:rPr>
          <w:b/>
          <w:sz w:val="28"/>
          <w:szCs w:val="28"/>
        </w:rPr>
        <w:t xml:space="preserve"> ПРОФЕССИОНАЛЬНОГО МОДУЛЯ </w:t>
      </w:r>
    </w:p>
    <w:p w:rsidR="00035979" w:rsidRPr="004415ED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035979" w:rsidRDefault="00035979" w:rsidP="000359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415ED">
        <w:rPr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jc w:val="center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035979" w:rsidRPr="007B5280" w:rsidTr="00035979">
        <w:trPr>
          <w:jc w:val="center"/>
        </w:trPr>
        <w:tc>
          <w:tcPr>
            <w:tcW w:w="10008" w:type="dxa"/>
            <w:tcBorders>
              <w:bottom w:val="single" w:sz="4" w:space="0" w:color="auto"/>
            </w:tcBorders>
          </w:tcPr>
          <w:p w:rsidR="00035979" w:rsidRPr="00DB189F" w:rsidRDefault="004C27B4" w:rsidP="00035979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FC60F4">
              <w:rPr>
                <w:sz w:val="28"/>
                <w:szCs w:val="28"/>
              </w:rPr>
              <w:t>Осуществление интеграции программных модулей</w:t>
            </w:r>
          </w:p>
        </w:tc>
      </w:tr>
    </w:tbl>
    <w:p w:rsidR="00131F7E" w:rsidRDefault="00035979" w:rsidP="00035979">
      <w:pPr>
        <w:tabs>
          <w:tab w:val="num" w:pos="0"/>
        </w:tabs>
        <w:rPr>
          <w:sz w:val="28"/>
          <w:szCs w:val="28"/>
        </w:rPr>
      </w:pPr>
      <w:r w:rsidRPr="00547037">
        <w:rPr>
          <w:sz w:val="28"/>
          <w:szCs w:val="28"/>
        </w:rPr>
        <w:t>в том числе профессиональными (ПК) и общими (ОК) компетенциями</w:t>
      </w:r>
      <w:r w:rsidR="00547037">
        <w:rPr>
          <w:sz w:val="28"/>
          <w:szCs w:val="28"/>
        </w:rPr>
        <w:t>:</w:t>
      </w:r>
    </w:p>
    <w:p w:rsidR="00285B14" w:rsidRDefault="00285B14" w:rsidP="00035979">
      <w:pPr>
        <w:tabs>
          <w:tab w:val="num" w:pos="0"/>
        </w:tabs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6"/>
        <w:gridCol w:w="8686"/>
      </w:tblGrid>
      <w:tr w:rsidR="00131F7E" w:rsidRPr="004C27B4" w:rsidTr="004C27B4">
        <w:trPr>
          <w:trHeight w:val="651"/>
        </w:trPr>
        <w:tc>
          <w:tcPr>
            <w:tcW w:w="833" w:type="pct"/>
            <w:shd w:val="clear" w:color="auto" w:fill="auto"/>
            <w:vAlign w:val="center"/>
          </w:tcPr>
          <w:p w:rsidR="00035979" w:rsidRPr="004C27B4" w:rsidRDefault="00035979" w:rsidP="00035979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4C27B4">
              <w:rPr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shd w:val="clear" w:color="auto" w:fill="auto"/>
            <w:vAlign w:val="center"/>
          </w:tcPr>
          <w:p w:rsidR="00035979" w:rsidRPr="004C27B4" w:rsidRDefault="00035979" w:rsidP="00035979">
            <w:pPr>
              <w:suppressAutoHyphens/>
              <w:jc w:val="center"/>
              <w:rPr>
                <w:b/>
                <w:sz w:val="24"/>
                <w:szCs w:val="24"/>
              </w:rPr>
            </w:pPr>
            <w:r w:rsidRPr="004C27B4">
              <w:rPr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131F7E" w:rsidRPr="004C27B4" w:rsidTr="004C27B4">
        <w:tc>
          <w:tcPr>
            <w:tcW w:w="833" w:type="pct"/>
            <w:shd w:val="clear" w:color="auto" w:fill="auto"/>
          </w:tcPr>
          <w:p w:rsidR="00035979" w:rsidRPr="004C27B4" w:rsidRDefault="004C27B4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2.1</w:t>
            </w:r>
          </w:p>
        </w:tc>
        <w:tc>
          <w:tcPr>
            <w:tcW w:w="4167" w:type="pct"/>
            <w:shd w:val="clear" w:color="auto" w:fill="auto"/>
          </w:tcPr>
          <w:p w:rsidR="00035979" w:rsidRPr="004C27B4" w:rsidRDefault="004C27B4" w:rsidP="000359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4C27B4">
              <w:rPr>
                <w:sz w:val="24"/>
                <w:szCs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</w:t>
            </w:r>
            <w:r w:rsidR="0030675C">
              <w:rPr>
                <w:sz w:val="24"/>
                <w:szCs w:val="24"/>
              </w:rPr>
              <w:t>т</w:t>
            </w:r>
          </w:p>
        </w:tc>
      </w:tr>
      <w:tr w:rsidR="00131F7E" w:rsidRPr="004C27B4" w:rsidTr="004C27B4">
        <w:tc>
          <w:tcPr>
            <w:tcW w:w="833" w:type="pct"/>
            <w:shd w:val="clear" w:color="auto" w:fill="auto"/>
          </w:tcPr>
          <w:p w:rsidR="00035979" w:rsidRPr="004C27B4" w:rsidRDefault="004C27B4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ПК 2.2 </w:t>
            </w:r>
          </w:p>
        </w:tc>
        <w:tc>
          <w:tcPr>
            <w:tcW w:w="4167" w:type="pct"/>
            <w:shd w:val="clear" w:color="auto" w:fill="auto"/>
          </w:tcPr>
          <w:p w:rsidR="00035979" w:rsidRPr="004C27B4" w:rsidRDefault="004C27B4" w:rsidP="00035979">
            <w:pPr>
              <w:pStyle w:val="af"/>
              <w:widowControl w:val="0"/>
              <w:ind w:left="0" w:firstLine="0"/>
              <w:jc w:val="both"/>
            </w:pPr>
            <w:r w:rsidRPr="000D7A70">
              <w:t>Выполнять интеграцию модулей в программное обеспечение</w:t>
            </w:r>
          </w:p>
        </w:tc>
      </w:tr>
      <w:tr w:rsidR="00131F7E" w:rsidRPr="004C27B4" w:rsidTr="004C27B4">
        <w:tc>
          <w:tcPr>
            <w:tcW w:w="833" w:type="pct"/>
            <w:shd w:val="clear" w:color="auto" w:fill="auto"/>
          </w:tcPr>
          <w:p w:rsidR="00035979" w:rsidRPr="004C27B4" w:rsidRDefault="004C27B4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2.3</w:t>
            </w:r>
          </w:p>
        </w:tc>
        <w:tc>
          <w:tcPr>
            <w:tcW w:w="4167" w:type="pct"/>
            <w:shd w:val="clear" w:color="auto" w:fill="auto"/>
          </w:tcPr>
          <w:p w:rsidR="00035979" w:rsidRPr="004C27B4" w:rsidRDefault="004C27B4" w:rsidP="00035979">
            <w:pPr>
              <w:pStyle w:val="af"/>
              <w:widowControl w:val="0"/>
              <w:ind w:left="0" w:firstLine="0"/>
              <w:jc w:val="both"/>
            </w:pPr>
            <w:r w:rsidRPr="000D7A70">
              <w:t>Выполнять отладку программного модуля с использованием специализированных программных средств</w:t>
            </w:r>
          </w:p>
        </w:tc>
      </w:tr>
      <w:tr w:rsidR="00131F7E" w:rsidRPr="004C27B4" w:rsidTr="004C27B4">
        <w:tc>
          <w:tcPr>
            <w:tcW w:w="833" w:type="pct"/>
            <w:shd w:val="clear" w:color="auto" w:fill="auto"/>
          </w:tcPr>
          <w:p w:rsidR="00035979" w:rsidRPr="004C27B4" w:rsidRDefault="004C27B4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2.4</w:t>
            </w:r>
          </w:p>
        </w:tc>
        <w:tc>
          <w:tcPr>
            <w:tcW w:w="4167" w:type="pct"/>
            <w:shd w:val="clear" w:color="auto" w:fill="auto"/>
          </w:tcPr>
          <w:p w:rsidR="00035979" w:rsidRPr="004C27B4" w:rsidRDefault="004C27B4" w:rsidP="00035979">
            <w:pPr>
              <w:pStyle w:val="af"/>
              <w:widowControl w:val="0"/>
              <w:ind w:left="0" w:firstLine="0"/>
              <w:jc w:val="both"/>
            </w:pPr>
            <w:r w:rsidRPr="000D7A70">
              <w:t>Осуществлять разработку тестовых наборов и тестовых сценариев для программного обеспечения</w:t>
            </w:r>
          </w:p>
        </w:tc>
      </w:tr>
      <w:tr w:rsidR="004C27B4" w:rsidRPr="004C27B4" w:rsidTr="004C27B4">
        <w:tc>
          <w:tcPr>
            <w:tcW w:w="833" w:type="pct"/>
            <w:shd w:val="clear" w:color="auto" w:fill="auto"/>
          </w:tcPr>
          <w:p w:rsidR="004C27B4" w:rsidRDefault="004C27B4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2.5</w:t>
            </w:r>
          </w:p>
        </w:tc>
        <w:tc>
          <w:tcPr>
            <w:tcW w:w="4167" w:type="pct"/>
            <w:shd w:val="clear" w:color="auto" w:fill="auto"/>
          </w:tcPr>
          <w:p w:rsidR="004C27B4" w:rsidRPr="004C27B4" w:rsidRDefault="004C27B4" w:rsidP="00035979">
            <w:pPr>
              <w:pStyle w:val="af"/>
              <w:widowControl w:val="0"/>
              <w:ind w:left="0" w:firstLine="0"/>
              <w:jc w:val="both"/>
            </w:pPr>
            <w:r w:rsidRPr="00930F7C">
              <w:t>Производить инспектирование компонент программного обеспечения на предмет соответствия стандартам кодирования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P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2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3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ascii="Arial" w:eastAsia="Calibri" w:hAnsi="Arial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5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Pr="005F5480" w:rsidRDefault="005F5480" w:rsidP="00035979">
            <w:pPr>
              <w:suppressAutoHyphens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ОК 6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7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8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 xml:space="preserve">Использовать средства физической культуры для сохранения и укрепления </w:t>
            </w:r>
            <w:r w:rsidRPr="00721642">
              <w:rPr>
                <w:rFonts w:eastAsia="Calibri"/>
                <w:bCs/>
                <w:sz w:val="24"/>
                <w:szCs w:val="24"/>
              </w:rPr>
              <w:lastRenderedPageBreak/>
              <w:t>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 9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10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  <w:tr w:rsidR="005F5480" w:rsidRPr="004C27B4" w:rsidTr="004C27B4">
        <w:tc>
          <w:tcPr>
            <w:tcW w:w="833" w:type="pct"/>
            <w:shd w:val="clear" w:color="auto" w:fill="auto"/>
          </w:tcPr>
          <w:p w:rsidR="005F5480" w:rsidRDefault="005F5480" w:rsidP="00035979">
            <w:pPr>
              <w:suppressAutoHyphen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11</w:t>
            </w:r>
          </w:p>
        </w:tc>
        <w:tc>
          <w:tcPr>
            <w:tcW w:w="4167" w:type="pct"/>
            <w:shd w:val="clear" w:color="auto" w:fill="auto"/>
          </w:tcPr>
          <w:p w:rsidR="005F5480" w:rsidRPr="00721642" w:rsidRDefault="005F5480" w:rsidP="0056137D">
            <w:pPr>
              <w:keepNext/>
              <w:keepLines/>
              <w:suppressLineNumbers/>
              <w:suppressAutoHyphens/>
              <w:snapToGrid w:val="0"/>
              <w:contextualSpacing/>
              <w:jc w:val="both"/>
              <w:outlineLvl w:val="1"/>
              <w:rPr>
                <w:rFonts w:eastAsia="Calibri"/>
                <w:bCs/>
                <w:sz w:val="24"/>
                <w:szCs w:val="24"/>
              </w:rPr>
            </w:pPr>
            <w:r w:rsidRPr="00721642">
              <w:rPr>
                <w:rFonts w:eastAsia="Calibri"/>
                <w:bCs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:rsidR="00035979" w:rsidRDefault="00035979" w:rsidP="00035979">
      <w:pPr>
        <w:ind w:firstLine="720"/>
        <w:rPr>
          <w:sz w:val="28"/>
          <w:szCs w:val="28"/>
        </w:rPr>
        <w:sectPr w:rsidR="00035979" w:rsidSect="00131F7E">
          <w:footerReference w:type="even" r:id="rId9"/>
          <w:footerReference w:type="default" r:id="rId10"/>
          <w:pgSz w:w="11906" w:h="16838"/>
          <w:pgMar w:top="851" w:right="707" w:bottom="851" w:left="993" w:header="709" w:footer="709" w:gutter="0"/>
          <w:cols w:space="708"/>
          <w:titlePg/>
          <w:docGrid w:linePitch="360"/>
        </w:sectPr>
      </w:pPr>
    </w:p>
    <w:p w:rsidR="00131F7E" w:rsidRPr="004415ED" w:rsidRDefault="00131F7E" w:rsidP="00131F7E">
      <w:pPr>
        <w:pStyle w:val="2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131F7E" w:rsidRPr="004415ED" w:rsidRDefault="00131F7E" w:rsidP="00131F7E">
      <w:pPr>
        <w:jc w:val="both"/>
        <w:rPr>
          <w:b/>
        </w:rPr>
      </w:pPr>
      <w:r w:rsidRPr="004415ED"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8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4033"/>
        <w:gridCol w:w="1153"/>
        <w:gridCol w:w="881"/>
        <w:gridCol w:w="1765"/>
        <w:gridCol w:w="1224"/>
        <w:gridCol w:w="900"/>
        <w:gridCol w:w="1587"/>
        <w:gridCol w:w="1440"/>
        <w:gridCol w:w="1240"/>
      </w:tblGrid>
      <w:tr w:rsidR="00AC63CB" w:rsidRPr="008C52F3" w:rsidTr="00AC63CB">
        <w:trPr>
          <w:trHeight w:val="435"/>
        </w:trPr>
        <w:tc>
          <w:tcPr>
            <w:tcW w:w="447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Коды профессиональ-ных компетенций</w:t>
            </w:r>
          </w:p>
        </w:tc>
        <w:tc>
          <w:tcPr>
            <w:tcW w:w="1291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Наименования разделов профессионального модуля</w:t>
            </w:r>
            <w:r w:rsidRPr="008C52F3">
              <w:rPr>
                <w:rStyle w:val="af3"/>
                <w:b/>
                <w:sz w:val="24"/>
                <w:szCs w:val="24"/>
              </w:rPr>
              <w:footnoteReference w:customMarkFollows="1" w:id="1"/>
              <w:t>*</w:t>
            </w:r>
          </w:p>
        </w:tc>
        <w:tc>
          <w:tcPr>
            <w:tcW w:w="36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  <w:r w:rsidRPr="008C52F3">
              <w:rPr>
                <w:b/>
                <w:iCs/>
                <w:sz w:val="24"/>
                <w:szCs w:val="24"/>
              </w:rPr>
              <w:t>Всего часов</w:t>
            </w:r>
          </w:p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i/>
                <w:iCs/>
                <w:sz w:val="24"/>
                <w:szCs w:val="24"/>
              </w:rPr>
            </w:pPr>
            <w:r w:rsidRPr="008C52F3">
              <w:rPr>
                <w:i/>
                <w:iCs/>
                <w:sz w:val="24"/>
                <w:szCs w:val="24"/>
              </w:rPr>
              <w:t>(макс. учебная нагрузка и практики)</w:t>
            </w: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858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AC63CB" w:rsidRPr="008C52F3" w:rsidTr="00AC63CB">
        <w:trPr>
          <w:trHeight w:val="435"/>
        </w:trPr>
        <w:tc>
          <w:tcPr>
            <w:tcW w:w="447" w:type="pct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1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Обязательная аудиторная учебная нагрузка обучающегося</w:t>
            </w:r>
          </w:p>
        </w:tc>
        <w:tc>
          <w:tcPr>
            <w:tcW w:w="461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784E32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</w:t>
            </w:r>
            <w:r w:rsidR="008C52F3" w:rsidRPr="008C52F3">
              <w:rPr>
                <w:b/>
                <w:sz w:val="24"/>
                <w:szCs w:val="24"/>
              </w:rPr>
              <w:t>ная,</w:t>
            </w:r>
          </w:p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i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часов</w:t>
            </w:r>
          </w:p>
        </w:tc>
        <w:tc>
          <w:tcPr>
            <w:tcW w:w="39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Производственная (по профилю специальности),</w:t>
            </w:r>
          </w:p>
          <w:p w:rsidR="008C52F3" w:rsidRPr="008C52F3" w:rsidRDefault="008C52F3" w:rsidP="00AC63CB">
            <w:pPr>
              <w:pStyle w:val="21"/>
              <w:ind w:left="0"/>
              <w:rPr>
                <w:b/>
                <w:sz w:val="24"/>
                <w:szCs w:val="24"/>
              </w:rPr>
            </w:pPr>
          </w:p>
        </w:tc>
      </w:tr>
      <w:tr w:rsidR="00AC63CB" w:rsidRPr="008C52F3" w:rsidTr="00AC63CB">
        <w:trPr>
          <w:trHeight w:val="1415"/>
        </w:trPr>
        <w:tc>
          <w:tcPr>
            <w:tcW w:w="44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1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Всего,</w:t>
            </w:r>
          </w:p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</w:rPr>
            </w:pPr>
            <w:r w:rsidRPr="008C52F3">
              <w:t>часов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вт.ч. лабораторные работы и практические занятия,</w:t>
            </w:r>
          </w:p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</w:pPr>
            <w:r w:rsidRPr="008C52F3">
              <w:t>часов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вт.ч., курсовая работа (проект),</w:t>
            </w:r>
          </w:p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часов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C52F3" w:rsidRPr="008C52F3" w:rsidRDefault="008C52F3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 xml:space="preserve">Самостоятельная работа </w:t>
            </w:r>
          </w:p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вт.ч., курсовая работа (проект),</w:t>
            </w:r>
          </w:p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i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часов</w:t>
            </w:r>
          </w:p>
        </w:tc>
        <w:tc>
          <w:tcPr>
            <w:tcW w:w="461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AC63CB" w:rsidRPr="008C52F3" w:rsidTr="00AC63CB">
        <w:trPr>
          <w:trHeight w:val="390"/>
        </w:trPr>
        <w:tc>
          <w:tcPr>
            <w:tcW w:w="44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3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4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5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6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31F7E" w:rsidRPr="008C52F3" w:rsidRDefault="00131F7E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52F3">
              <w:rPr>
                <w:b/>
              </w:rPr>
              <w:t>7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10</w:t>
            </w:r>
          </w:p>
        </w:tc>
      </w:tr>
      <w:tr w:rsidR="00AC63CB" w:rsidRPr="008C52F3" w:rsidTr="00AC63CB">
        <w:tc>
          <w:tcPr>
            <w:tcW w:w="44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31F7E" w:rsidRPr="0030675C" w:rsidRDefault="0030675C" w:rsidP="00AC63CB">
            <w:pPr>
              <w:rPr>
                <w:b/>
                <w:sz w:val="24"/>
                <w:szCs w:val="24"/>
                <w:highlight w:val="yellow"/>
              </w:rPr>
            </w:pPr>
            <w:r w:rsidRPr="0030675C">
              <w:rPr>
                <w:b/>
                <w:sz w:val="24"/>
                <w:szCs w:val="24"/>
              </w:rPr>
              <w:t xml:space="preserve">ПК </w:t>
            </w:r>
            <w:r w:rsidRPr="0030675C">
              <w:rPr>
                <w:b/>
                <w:sz w:val="24"/>
                <w:szCs w:val="24"/>
                <w:lang w:val="en-US"/>
              </w:rPr>
              <w:t>2.1,</w:t>
            </w:r>
            <w:r w:rsidRPr="0030675C">
              <w:rPr>
                <w:b/>
                <w:sz w:val="24"/>
                <w:szCs w:val="24"/>
              </w:rPr>
              <w:t xml:space="preserve"> ПК 2.4, ПК 2.5</w:t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Раздел 1.</w:t>
            </w:r>
            <w:r w:rsidR="00547037" w:rsidRPr="00547037">
              <w:rPr>
                <w:sz w:val="24"/>
                <w:szCs w:val="24"/>
              </w:rPr>
              <w:t>Технология разработки программного обеспечения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B5555F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257674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C52F3" w:rsidRDefault="00B5555F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B5555F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F7E" w:rsidRPr="008C52F3" w:rsidRDefault="00B5555F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1F7E" w:rsidRPr="008C52F3" w:rsidRDefault="00131F7E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C52F3" w:rsidRDefault="00257674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56137D" w:rsidRDefault="00257674" w:rsidP="00AC63CB">
            <w:pPr>
              <w:pStyle w:val="af0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30675C" w:rsidRPr="008C52F3" w:rsidTr="00AC63CB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30675C" w:rsidRPr="0030675C" w:rsidRDefault="0030675C" w:rsidP="00393766">
            <w:pPr>
              <w:rPr>
                <w:b/>
                <w:sz w:val="24"/>
                <w:szCs w:val="24"/>
              </w:rPr>
            </w:pPr>
            <w:r w:rsidRPr="0030675C">
              <w:rPr>
                <w:b/>
                <w:sz w:val="24"/>
                <w:szCs w:val="24"/>
              </w:rPr>
              <w:t>ПК 2.2, ПК 2.3, ПК 2.5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rPr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Раздел 2.</w:t>
            </w:r>
            <w:r w:rsidRPr="00547037">
              <w:rPr>
                <w:sz w:val="24"/>
                <w:szCs w:val="24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56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2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56137D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30675C" w:rsidRPr="008C52F3" w:rsidTr="00AC63CB">
        <w:tc>
          <w:tcPr>
            <w:tcW w:w="447" w:type="pct"/>
            <w:tcBorders>
              <w:left w:val="single" w:sz="12" w:space="0" w:color="auto"/>
              <w:right w:val="single" w:sz="12" w:space="0" w:color="auto"/>
            </w:tcBorders>
          </w:tcPr>
          <w:p w:rsidR="0030675C" w:rsidRPr="0030675C" w:rsidRDefault="0030675C" w:rsidP="00393766">
            <w:pPr>
              <w:rPr>
                <w:b/>
                <w:sz w:val="24"/>
                <w:szCs w:val="24"/>
              </w:rPr>
            </w:pPr>
            <w:r w:rsidRPr="0030675C">
              <w:rPr>
                <w:b/>
                <w:sz w:val="24"/>
                <w:szCs w:val="24"/>
              </w:rPr>
              <w:t>ПК 2.1, ПК 2.4,  ПК 2.5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720D0C" w:rsidRDefault="0030675C" w:rsidP="00AC63CB">
            <w:pPr>
              <w:rPr>
                <w:b/>
                <w:sz w:val="24"/>
                <w:szCs w:val="24"/>
              </w:rPr>
            </w:pPr>
            <w:bookmarkStart w:id="5" w:name="OLE_LINK43"/>
            <w:bookmarkStart w:id="6" w:name="OLE_LINK44"/>
            <w:bookmarkStart w:id="7" w:name="OLE_LINK45"/>
            <w:bookmarkStart w:id="8" w:name="OLE_LINK51"/>
            <w:r w:rsidRPr="008C52F3">
              <w:rPr>
                <w:b/>
                <w:sz w:val="24"/>
                <w:szCs w:val="24"/>
              </w:rPr>
              <w:t xml:space="preserve">Раздел 3. </w:t>
            </w:r>
            <w:bookmarkEnd w:id="5"/>
            <w:bookmarkEnd w:id="6"/>
            <w:bookmarkEnd w:id="7"/>
            <w:bookmarkEnd w:id="8"/>
            <w:r w:rsidRPr="00B902A9">
              <w:rPr>
                <w:rFonts w:eastAsia="PMingLiU"/>
                <w:bCs/>
                <w:sz w:val="24"/>
                <w:szCs w:val="24"/>
              </w:rPr>
              <w:t>Моделирование в программных системах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56137D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75C" w:rsidRPr="008C52F3" w:rsidRDefault="0030675C" w:rsidP="0056137D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56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75C" w:rsidRPr="008C52F3" w:rsidRDefault="0030675C" w:rsidP="0056137D">
            <w:pPr>
              <w:pStyle w:val="21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8C52F3">
              <w:rPr>
                <w:sz w:val="24"/>
                <w:szCs w:val="24"/>
              </w:rPr>
              <w:t>0</w:t>
            </w:r>
          </w:p>
        </w:tc>
        <w:tc>
          <w:tcPr>
            <w:tcW w:w="392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56137D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0675C" w:rsidRPr="008C52F3" w:rsidRDefault="0030675C" w:rsidP="0056137D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8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56137D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56137D" w:rsidRDefault="0030675C" w:rsidP="00AC63CB">
            <w:pPr>
              <w:pStyle w:val="21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30675C" w:rsidRPr="008C52F3" w:rsidTr="00AC63CB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675C" w:rsidRPr="0030675C" w:rsidRDefault="0030675C" w:rsidP="00393766">
            <w:pPr>
              <w:rPr>
                <w:b/>
                <w:sz w:val="24"/>
                <w:szCs w:val="24"/>
              </w:rPr>
            </w:pPr>
            <w:r w:rsidRPr="0030675C">
              <w:rPr>
                <w:b/>
                <w:sz w:val="24"/>
                <w:szCs w:val="24"/>
              </w:rPr>
              <w:t>ПК 2.1- ПК 2.5</w:t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30675C" w:rsidRPr="008C52F3" w:rsidRDefault="0030675C" w:rsidP="00AC63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</w:tcPr>
          <w:p w:rsidR="0030675C" w:rsidRPr="008C52F3" w:rsidRDefault="0030675C" w:rsidP="00AC63CB">
            <w:pPr>
              <w:jc w:val="center"/>
              <w:rPr>
                <w:sz w:val="24"/>
                <w:szCs w:val="24"/>
              </w:rPr>
            </w:pPr>
          </w:p>
        </w:tc>
      </w:tr>
      <w:tr w:rsidR="0030675C" w:rsidRPr="008C52F3" w:rsidTr="00AC63CB">
        <w:tc>
          <w:tcPr>
            <w:tcW w:w="4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675C" w:rsidRPr="0030675C" w:rsidRDefault="0030675C" w:rsidP="00AC63CB">
            <w:pPr>
              <w:rPr>
                <w:b/>
                <w:sz w:val="24"/>
                <w:szCs w:val="24"/>
              </w:rPr>
            </w:pPr>
            <w:r w:rsidRPr="0030675C">
              <w:rPr>
                <w:b/>
                <w:sz w:val="24"/>
                <w:szCs w:val="24"/>
              </w:rPr>
              <w:t>ПК 2.1- ПК 2.5</w:t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Производственная практика (по профилю специальности)</w:t>
            </w:r>
            <w:r w:rsidRPr="008C52F3">
              <w:rPr>
                <w:sz w:val="24"/>
                <w:szCs w:val="24"/>
              </w:rPr>
              <w:t>, часов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203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30675C" w:rsidRPr="008C52F3" w:rsidRDefault="0030675C" w:rsidP="00AC63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30675C" w:rsidRPr="008C52F3" w:rsidRDefault="0030675C" w:rsidP="00AC63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</w:t>
            </w:r>
          </w:p>
        </w:tc>
      </w:tr>
      <w:tr w:rsidR="0030675C" w:rsidRPr="008C52F3" w:rsidTr="00AC63CB">
        <w:trPr>
          <w:trHeight w:val="46"/>
        </w:trPr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675C" w:rsidRPr="008C52F3" w:rsidRDefault="0030675C" w:rsidP="0030675C">
            <w:pPr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br/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pStyle w:val="21"/>
              <w:ind w:left="0" w:firstLine="0"/>
              <w:jc w:val="both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3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416</w:t>
            </w:r>
          </w:p>
        </w:tc>
        <w:tc>
          <w:tcPr>
            <w:tcW w:w="2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56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0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3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0675C" w:rsidRPr="008C52F3" w:rsidRDefault="0030675C" w:rsidP="00AC6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</w:t>
            </w:r>
          </w:p>
        </w:tc>
      </w:tr>
    </w:tbl>
    <w:p w:rsidR="003D4303" w:rsidRDefault="003D4303">
      <w:pPr>
        <w:widowControl/>
        <w:autoSpaceDE/>
        <w:autoSpaceDN/>
        <w:adjustRightInd/>
        <w:spacing w:after="160" w:line="259" w:lineRule="auto"/>
        <w:rPr>
          <w:rFonts w:eastAsia="Times New Roman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131F7E" w:rsidRPr="004415ED" w:rsidRDefault="00131F7E" w:rsidP="00131F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b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 xml:space="preserve">3.2. </w:t>
      </w:r>
      <w:r w:rsidRPr="004415ED">
        <w:rPr>
          <w:b/>
          <w:sz w:val="28"/>
          <w:szCs w:val="28"/>
        </w:rPr>
        <w:t>Содержание обучения по профессиональному модулю (ПМ)</w:t>
      </w:r>
    </w:p>
    <w:p w:rsidR="00131F7E" w:rsidRDefault="00131F7E" w:rsidP="00131F7E"/>
    <w:p w:rsidR="00131F7E" w:rsidRPr="004415ED" w:rsidRDefault="00131F7E" w:rsidP="00131F7E"/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337"/>
        <w:gridCol w:w="810"/>
        <w:gridCol w:w="8744"/>
        <w:gridCol w:w="16"/>
        <w:gridCol w:w="1064"/>
        <w:gridCol w:w="1440"/>
      </w:tblGrid>
      <w:tr w:rsidR="00131F7E" w:rsidRPr="001E4B3B" w:rsidTr="001E4B3B">
        <w:trPr>
          <w:trHeight w:val="569"/>
        </w:trPr>
        <w:tc>
          <w:tcPr>
            <w:tcW w:w="3154" w:type="dxa"/>
            <w:gridSpan w:val="2"/>
          </w:tcPr>
          <w:p w:rsidR="00131F7E" w:rsidRPr="001E4B3B" w:rsidRDefault="00131F7E" w:rsidP="00C23B00">
            <w:pPr>
              <w:jc w:val="center"/>
              <w:rPr>
                <w:b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554" w:type="dxa"/>
            <w:gridSpan w:val="2"/>
          </w:tcPr>
          <w:p w:rsidR="00131F7E" w:rsidRPr="001E4B3B" w:rsidRDefault="00131F7E" w:rsidP="00C23B00">
            <w:pPr>
              <w:jc w:val="center"/>
              <w:rPr>
                <w:b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1080" w:type="dxa"/>
            <w:gridSpan w:val="2"/>
          </w:tcPr>
          <w:p w:rsidR="00131F7E" w:rsidRPr="001E4B3B" w:rsidRDefault="00131F7E" w:rsidP="00C23B0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40" w:type="dxa"/>
          </w:tcPr>
          <w:p w:rsidR="00131F7E" w:rsidRPr="001E4B3B" w:rsidRDefault="00131F7E" w:rsidP="00C23B0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131F7E" w:rsidRPr="001E4B3B" w:rsidTr="00C23B00">
        <w:tc>
          <w:tcPr>
            <w:tcW w:w="3154" w:type="dxa"/>
            <w:gridSpan w:val="2"/>
          </w:tcPr>
          <w:p w:rsidR="00131F7E" w:rsidRPr="001E4B3B" w:rsidRDefault="00131F7E" w:rsidP="00C23B00">
            <w:pPr>
              <w:jc w:val="center"/>
              <w:rPr>
                <w:b/>
                <w:sz w:val="24"/>
                <w:szCs w:val="24"/>
              </w:rPr>
            </w:pPr>
            <w:r w:rsidRPr="001E4B3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554" w:type="dxa"/>
            <w:gridSpan w:val="2"/>
          </w:tcPr>
          <w:p w:rsidR="00131F7E" w:rsidRPr="001E4B3B" w:rsidRDefault="00131F7E" w:rsidP="00C23B00">
            <w:pPr>
              <w:jc w:val="center"/>
              <w:rPr>
                <w:b/>
                <w:bCs/>
                <w:sz w:val="24"/>
                <w:szCs w:val="24"/>
              </w:rPr>
            </w:pPr>
            <w:r w:rsidRPr="001E4B3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</w:tcPr>
          <w:p w:rsidR="00131F7E" w:rsidRPr="001E4B3B" w:rsidRDefault="00131F7E" w:rsidP="00C23B0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31F7E" w:rsidRPr="001E4B3B" w:rsidRDefault="00131F7E" w:rsidP="00C23B00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4</w:t>
            </w: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</w:tcPr>
          <w:p w:rsidR="00FA60BF" w:rsidRPr="00B902A9" w:rsidRDefault="00FA60BF" w:rsidP="00393766">
            <w:pPr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Раздел 1.</w:t>
            </w:r>
            <w:r w:rsidRPr="00547037">
              <w:rPr>
                <w:sz w:val="24"/>
                <w:szCs w:val="24"/>
              </w:rPr>
              <w:t>Технология разработки программного обеспечения</w:t>
            </w:r>
          </w:p>
        </w:tc>
        <w:tc>
          <w:tcPr>
            <w:tcW w:w="9554" w:type="dxa"/>
            <w:gridSpan w:val="2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FA60BF" w:rsidRPr="001E4B3B" w:rsidRDefault="00FA60BF" w:rsidP="00393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</w:tcPr>
          <w:p w:rsidR="00FA60BF" w:rsidRPr="00B902A9" w:rsidRDefault="00720D0C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МДК 3.1 </w:t>
            </w:r>
            <w:r w:rsidRPr="00720D0C">
              <w:rPr>
                <w:bCs/>
                <w:sz w:val="24"/>
                <w:szCs w:val="24"/>
              </w:rPr>
              <w:t>Технология разработки программного обеспечения</w:t>
            </w:r>
          </w:p>
        </w:tc>
        <w:tc>
          <w:tcPr>
            <w:tcW w:w="9554" w:type="dxa"/>
            <w:gridSpan w:val="2"/>
          </w:tcPr>
          <w:p w:rsidR="00FA60BF" w:rsidRPr="001E4B3B" w:rsidRDefault="00FA60BF" w:rsidP="0039376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FA60BF" w:rsidRPr="007D0063" w:rsidRDefault="003A7D23" w:rsidP="00393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440" w:type="dxa"/>
            <w:vMerge/>
            <w:shd w:val="clear" w:color="auto" w:fill="C0C0C0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FA60BF" w:rsidRPr="00B902A9" w:rsidRDefault="00417204" w:rsidP="003937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3.1.1 </w:t>
            </w:r>
            <w:r w:rsidRPr="00417204">
              <w:rPr>
                <w:bCs/>
                <w:color w:val="000000"/>
                <w:sz w:val="24"/>
                <w:szCs w:val="24"/>
              </w:rPr>
              <w:t>Основные понятия и стандартизация требований к программному обеспечению</w:t>
            </w:r>
          </w:p>
        </w:tc>
        <w:tc>
          <w:tcPr>
            <w:tcW w:w="9554" w:type="dxa"/>
            <w:gridSpan w:val="2"/>
          </w:tcPr>
          <w:p w:rsidR="00FA60BF" w:rsidRPr="00417204" w:rsidRDefault="00417204" w:rsidP="00393766">
            <w:pPr>
              <w:rPr>
                <w:b/>
                <w:bCs/>
                <w:sz w:val="24"/>
                <w:szCs w:val="24"/>
              </w:rPr>
            </w:pPr>
            <w:r w:rsidRPr="0041720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FA60BF" w:rsidRPr="001E4B3B" w:rsidRDefault="00E5185A" w:rsidP="003937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E5185A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E5185A" w:rsidRPr="001E4B3B" w:rsidRDefault="00E5185A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E5185A" w:rsidRPr="001E4B3B" w:rsidRDefault="00E5185A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E5185A" w:rsidRPr="00E86AD1" w:rsidRDefault="00E5185A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17204">
              <w:rPr>
                <w:rFonts w:eastAsia="Times New Roman"/>
                <w:bCs/>
                <w:sz w:val="24"/>
                <w:szCs w:val="24"/>
              </w:rPr>
              <w:t>Понятия требований, классификация, уровни требований. Методологии и стандарты, регламентирующие работу с требованиями.</w:t>
            </w:r>
          </w:p>
        </w:tc>
        <w:tc>
          <w:tcPr>
            <w:tcW w:w="1080" w:type="dxa"/>
            <w:gridSpan w:val="2"/>
          </w:tcPr>
          <w:p w:rsidR="00E5185A" w:rsidRPr="001E4B3B" w:rsidRDefault="00E5185A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5185A" w:rsidRPr="001E4B3B" w:rsidRDefault="00E5185A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5185A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E5185A" w:rsidRPr="001E4B3B" w:rsidRDefault="00E5185A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E5185A" w:rsidRDefault="00E5185A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E5185A" w:rsidRDefault="00E5185A" w:rsidP="0023082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работа со стандартами 34 и 19 серий</w:t>
            </w:r>
          </w:p>
        </w:tc>
        <w:tc>
          <w:tcPr>
            <w:tcW w:w="1440" w:type="dxa"/>
            <w:vMerge/>
            <w:shd w:val="clear" w:color="auto" w:fill="auto"/>
          </w:tcPr>
          <w:p w:rsidR="00E5185A" w:rsidRDefault="00E5185A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E5185A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E5185A" w:rsidRPr="001E4B3B" w:rsidRDefault="00E5185A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E5185A" w:rsidRPr="001E4B3B" w:rsidRDefault="00E5185A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E5185A" w:rsidRPr="00E86AD1" w:rsidRDefault="00E5185A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17204">
              <w:rPr>
                <w:rFonts w:eastAsia="Times New Roman"/>
                <w:bCs/>
                <w:sz w:val="24"/>
                <w:szCs w:val="24"/>
              </w:rPr>
              <w:t>Современные принципы и методы разработки программных приложений. Методы организации работы в команде разработчиков. Системы контроля версий</w:t>
            </w:r>
          </w:p>
        </w:tc>
        <w:tc>
          <w:tcPr>
            <w:tcW w:w="1080" w:type="dxa"/>
            <w:gridSpan w:val="2"/>
          </w:tcPr>
          <w:p w:rsidR="00E5185A" w:rsidRPr="001E4B3B" w:rsidRDefault="00E5185A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5185A" w:rsidRPr="001E4B3B" w:rsidRDefault="00E5185A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5185A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E5185A" w:rsidRPr="001E4B3B" w:rsidRDefault="00E5185A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E5185A" w:rsidRDefault="00E5185A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E5185A" w:rsidRDefault="00E5185A" w:rsidP="0023082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анализ и сравнение систем контроля версий</w:t>
            </w:r>
          </w:p>
        </w:tc>
        <w:tc>
          <w:tcPr>
            <w:tcW w:w="1440" w:type="dxa"/>
            <w:vMerge/>
            <w:shd w:val="clear" w:color="auto" w:fill="auto"/>
          </w:tcPr>
          <w:p w:rsidR="00E5185A" w:rsidRDefault="00E5185A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FA60BF" w:rsidRPr="001E4B3B" w:rsidRDefault="007810E7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FA60BF" w:rsidRPr="00E86AD1" w:rsidRDefault="00417204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17204">
              <w:rPr>
                <w:rFonts w:eastAsia="Times New Roman"/>
                <w:bCs/>
                <w:sz w:val="24"/>
                <w:szCs w:val="24"/>
              </w:rPr>
              <w:t>Основные подходы к интегрированию программных модулей</w:t>
            </w:r>
          </w:p>
        </w:tc>
        <w:tc>
          <w:tcPr>
            <w:tcW w:w="1080" w:type="dxa"/>
            <w:gridSpan w:val="2"/>
          </w:tcPr>
          <w:p w:rsidR="00FA60BF" w:rsidRPr="001E4B3B" w:rsidRDefault="006016A2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A60BF" w:rsidRPr="001E4B3B" w:rsidRDefault="00230821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FA60BF" w:rsidRPr="001E4B3B" w:rsidRDefault="00FA60BF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FA60BF" w:rsidRPr="0040529D" w:rsidRDefault="00230821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задание: подготовка к тестированию по теме 3.1.1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FA60BF" w:rsidRPr="007810E7" w:rsidRDefault="007810E7" w:rsidP="00393766">
            <w:pPr>
              <w:rPr>
                <w:b/>
                <w:color w:val="000000"/>
                <w:sz w:val="24"/>
                <w:szCs w:val="24"/>
              </w:rPr>
            </w:pPr>
            <w:r w:rsidRPr="007810E7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FA60BF" w:rsidRPr="0040529D" w:rsidRDefault="00B11B28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FA60BF" w:rsidRPr="001E4B3B" w:rsidRDefault="00B11B28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FA60BF" w:rsidRPr="0040529D" w:rsidRDefault="00B11B28" w:rsidP="00393766">
            <w:pPr>
              <w:rPr>
                <w:color w:val="000000"/>
                <w:sz w:val="24"/>
                <w:szCs w:val="24"/>
              </w:rPr>
            </w:pPr>
            <w:r w:rsidRPr="00721642">
              <w:rPr>
                <w:rFonts w:eastAsia="Times New Roman"/>
                <w:bCs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1080" w:type="dxa"/>
            <w:gridSpan w:val="2"/>
            <w:vMerge/>
          </w:tcPr>
          <w:p w:rsidR="00FA60BF" w:rsidRPr="0040529D" w:rsidRDefault="00FA60BF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FA60BF" w:rsidRPr="001E4B3B" w:rsidRDefault="00B11B28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FA60BF" w:rsidRPr="0040529D" w:rsidRDefault="00B11B28" w:rsidP="00393766">
            <w:pPr>
              <w:rPr>
                <w:color w:val="000000"/>
                <w:sz w:val="24"/>
                <w:szCs w:val="24"/>
              </w:rPr>
            </w:pPr>
            <w:r w:rsidRPr="00B11B28">
              <w:rPr>
                <w:bCs/>
                <w:color w:val="000000"/>
                <w:sz w:val="24"/>
                <w:szCs w:val="24"/>
              </w:rPr>
              <w:t>Разработка и оформление технического задания</w:t>
            </w:r>
          </w:p>
        </w:tc>
        <w:tc>
          <w:tcPr>
            <w:tcW w:w="1080" w:type="dxa"/>
            <w:gridSpan w:val="2"/>
            <w:vMerge/>
          </w:tcPr>
          <w:p w:rsidR="00FA60BF" w:rsidRPr="0040529D" w:rsidRDefault="00FA60BF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FA60BF" w:rsidRPr="001E4B3B" w:rsidRDefault="00B11B28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FA60BF" w:rsidRPr="00E5185A" w:rsidRDefault="00B11B28" w:rsidP="00393766">
            <w:pPr>
              <w:rPr>
                <w:color w:val="000000"/>
                <w:sz w:val="24"/>
                <w:szCs w:val="24"/>
              </w:rPr>
            </w:pPr>
            <w:r w:rsidRPr="00B11B28">
              <w:rPr>
                <w:bCs/>
                <w:color w:val="000000"/>
                <w:sz w:val="24"/>
                <w:szCs w:val="24"/>
              </w:rPr>
              <w:t>Изучение работы в системе контроля версий</w:t>
            </w:r>
          </w:p>
        </w:tc>
        <w:tc>
          <w:tcPr>
            <w:tcW w:w="1080" w:type="dxa"/>
            <w:gridSpan w:val="2"/>
            <w:vMerge/>
          </w:tcPr>
          <w:p w:rsidR="00FA60BF" w:rsidRPr="0040529D" w:rsidRDefault="00FA60BF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FA60BF" w:rsidRPr="001E4B3B" w:rsidRDefault="00900584" w:rsidP="00393766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3.1.2 </w:t>
            </w:r>
            <w:r w:rsidR="00E5185A" w:rsidRPr="00E5185A">
              <w:rPr>
                <w:bCs/>
                <w:color w:val="000000"/>
                <w:sz w:val="24"/>
                <w:szCs w:val="24"/>
              </w:rPr>
              <w:t>Описание и анализ требований. Диаграммы IDEF</w:t>
            </w:r>
          </w:p>
        </w:tc>
        <w:tc>
          <w:tcPr>
            <w:tcW w:w="9554" w:type="dxa"/>
            <w:gridSpan w:val="2"/>
          </w:tcPr>
          <w:p w:rsidR="00FA60BF" w:rsidRPr="0040529D" w:rsidRDefault="00E5185A" w:rsidP="0039376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41720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FA60BF" w:rsidRPr="00393766" w:rsidRDefault="00393766" w:rsidP="00393766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FA60BF" w:rsidRPr="001E4B3B" w:rsidRDefault="00E5185A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FA60BF" w:rsidRPr="0040529D" w:rsidRDefault="00E5185A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E5185A">
              <w:rPr>
                <w:rFonts w:eastAsia="Times New Roman"/>
                <w:bCs/>
                <w:sz w:val="24"/>
                <w:szCs w:val="24"/>
              </w:rPr>
              <w:t xml:space="preserve">Методология </w:t>
            </w:r>
            <w:r w:rsidRPr="00E5185A">
              <w:rPr>
                <w:rFonts w:eastAsia="Times New Roman"/>
                <w:bCs/>
                <w:sz w:val="24"/>
                <w:szCs w:val="24"/>
                <w:lang w:val="en-US"/>
              </w:rPr>
              <w:t>IDEF</w:t>
            </w:r>
            <w:r w:rsidRPr="00E5185A">
              <w:rPr>
                <w:rFonts w:eastAsia="Times New Roman"/>
                <w:bCs/>
                <w:sz w:val="24"/>
                <w:szCs w:val="24"/>
              </w:rPr>
              <w:t xml:space="preserve">0: назначение, основные понятия, правила построения </w:t>
            </w:r>
            <w:r w:rsidRPr="00E5185A">
              <w:rPr>
                <w:rFonts w:eastAsia="Times New Roman"/>
                <w:bCs/>
                <w:sz w:val="24"/>
                <w:szCs w:val="24"/>
                <w:lang w:val="en-US"/>
              </w:rPr>
              <w:t>IDEF</w:t>
            </w:r>
            <w:r w:rsidRPr="00E5185A">
              <w:rPr>
                <w:rFonts w:eastAsia="Times New Roman"/>
                <w:bCs/>
                <w:sz w:val="24"/>
                <w:szCs w:val="24"/>
              </w:rPr>
              <w:t xml:space="preserve">0-моделей. Декомпозиция </w:t>
            </w:r>
            <w:r w:rsidRPr="00E5185A">
              <w:rPr>
                <w:rFonts w:eastAsia="Times New Roman"/>
                <w:bCs/>
                <w:sz w:val="24"/>
                <w:szCs w:val="24"/>
                <w:lang w:val="en-US"/>
              </w:rPr>
              <w:t>IDEF</w:t>
            </w:r>
            <w:r w:rsidRPr="00E5185A">
              <w:rPr>
                <w:rFonts w:eastAsia="Times New Roman"/>
                <w:bCs/>
                <w:sz w:val="24"/>
                <w:szCs w:val="24"/>
              </w:rPr>
              <w:t>0-моделей: определение, стратегии, нумерация блоков при декомпозиции</w:t>
            </w:r>
          </w:p>
        </w:tc>
        <w:tc>
          <w:tcPr>
            <w:tcW w:w="1080" w:type="dxa"/>
            <w:gridSpan w:val="2"/>
          </w:tcPr>
          <w:p w:rsidR="00FA60BF" w:rsidRPr="0040529D" w:rsidRDefault="00E5185A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A60BF" w:rsidRPr="00393766" w:rsidRDefault="00393766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FA60BF" w:rsidRPr="001E4B3B" w:rsidRDefault="00FA60BF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FA60BF" w:rsidRPr="0040529D" w:rsidRDefault="00E5185A" w:rsidP="003E162A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3E162A" w:rsidRPr="003E162A">
              <w:rPr>
                <w:rFonts w:eastAsia="Times New Roman"/>
                <w:bCs/>
                <w:sz w:val="24"/>
                <w:szCs w:val="24"/>
              </w:rPr>
              <w:t xml:space="preserve">[1] </w:t>
            </w:r>
            <w:r w:rsidR="003E162A">
              <w:rPr>
                <w:rFonts w:eastAsia="Times New Roman"/>
                <w:bCs/>
                <w:sz w:val="24"/>
                <w:szCs w:val="24"/>
              </w:rPr>
              <w:t>глава 7, тема 8.3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FA60BF" w:rsidRPr="001E4B3B" w:rsidRDefault="00E5185A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FA60BF" w:rsidRPr="0040529D" w:rsidRDefault="00E5185A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E5185A">
              <w:rPr>
                <w:rFonts w:eastAsia="Times New Roman"/>
                <w:bCs/>
                <w:sz w:val="24"/>
                <w:szCs w:val="24"/>
              </w:rPr>
              <w:t xml:space="preserve">Методология </w:t>
            </w:r>
            <w:r w:rsidRPr="00E5185A">
              <w:rPr>
                <w:rFonts w:eastAsia="Times New Roman"/>
                <w:bCs/>
                <w:sz w:val="24"/>
                <w:szCs w:val="24"/>
                <w:lang w:val="en-US"/>
              </w:rPr>
              <w:t>DFD</w:t>
            </w:r>
            <w:r w:rsidRPr="00E5185A">
              <w:rPr>
                <w:rFonts w:eastAsia="Times New Roman"/>
                <w:bCs/>
                <w:sz w:val="24"/>
                <w:szCs w:val="24"/>
              </w:rPr>
              <w:t xml:space="preserve">: работа, поток данных, внешняя ссылка, хранилище данных. </w:t>
            </w:r>
            <w:r w:rsidRPr="00E5185A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Методология </w:t>
            </w:r>
            <w:r w:rsidRPr="00E5185A">
              <w:rPr>
                <w:rFonts w:eastAsia="Times New Roman"/>
                <w:bCs/>
                <w:sz w:val="24"/>
                <w:szCs w:val="24"/>
                <w:lang w:val="en-US"/>
              </w:rPr>
              <w:t>IDEF</w:t>
            </w:r>
            <w:r w:rsidRPr="00E5185A">
              <w:rPr>
                <w:rFonts w:eastAsia="Times New Roman"/>
                <w:bCs/>
                <w:sz w:val="24"/>
                <w:szCs w:val="24"/>
              </w:rPr>
              <w:t>3: работа, перекрестки, типы перекрестков</w:t>
            </w:r>
          </w:p>
        </w:tc>
        <w:tc>
          <w:tcPr>
            <w:tcW w:w="1080" w:type="dxa"/>
            <w:gridSpan w:val="2"/>
          </w:tcPr>
          <w:p w:rsidR="00FA60BF" w:rsidRPr="0040529D" w:rsidRDefault="00E5185A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FA60BF" w:rsidRPr="00393766" w:rsidRDefault="00393766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FA60BF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FA60BF" w:rsidRPr="001E4B3B" w:rsidRDefault="00FA60BF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FA60BF" w:rsidRPr="001E4B3B" w:rsidRDefault="00FA60BF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FA60BF" w:rsidRPr="00393766" w:rsidRDefault="00E5185A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502379">
              <w:rPr>
                <w:bCs/>
                <w:sz w:val="24"/>
                <w:szCs w:val="24"/>
              </w:rPr>
              <w:t xml:space="preserve"> разобрать пример в конспекте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A60BF" w:rsidRPr="001E4B3B" w:rsidRDefault="00FA60BF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93766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93766" w:rsidRPr="001E4B3B" w:rsidRDefault="00393766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393766" w:rsidRPr="007810E7" w:rsidRDefault="00393766" w:rsidP="00393766">
            <w:pPr>
              <w:rPr>
                <w:b/>
                <w:color w:val="000000"/>
                <w:sz w:val="24"/>
                <w:szCs w:val="24"/>
              </w:rPr>
            </w:pPr>
            <w:r w:rsidRPr="007810E7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393766" w:rsidRPr="00393766" w:rsidRDefault="00393766" w:rsidP="00393766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93766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93766" w:rsidRPr="001E4B3B" w:rsidRDefault="00393766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93766" w:rsidRPr="00E10614" w:rsidRDefault="00E10614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393766" w:rsidRPr="0040529D" w:rsidRDefault="00393766" w:rsidP="00393766">
            <w:pPr>
              <w:rPr>
                <w:sz w:val="24"/>
                <w:szCs w:val="24"/>
              </w:rPr>
            </w:pPr>
            <w:r w:rsidRPr="00393766">
              <w:rPr>
                <w:bCs/>
                <w:sz w:val="24"/>
                <w:szCs w:val="24"/>
              </w:rPr>
              <w:t xml:space="preserve">Разработка программного обеспечения </w:t>
            </w:r>
            <w:r w:rsidRPr="00393766">
              <w:rPr>
                <w:sz w:val="24"/>
                <w:szCs w:val="24"/>
              </w:rPr>
              <w:t xml:space="preserve">с использованием методологии </w:t>
            </w:r>
            <w:r w:rsidRPr="00393766">
              <w:rPr>
                <w:sz w:val="24"/>
                <w:szCs w:val="24"/>
                <w:lang w:val="en-US"/>
              </w:rPr>
              <w:t>IDEF</w:t>
            </w:r>
            <w:r w:rsidRPr="00393766">
              <w:rPr>
                <w:sz w:val="24"/>
                <w:szCs w:val="24"/>
              </w:rPr>
              <w:t>0</w:t>
            </w:r>
          </w:p>
        </w:tc>
        <w:tc>
          <w:tcPr>
            <w:tcW w:w="1080" w:type="dxa"/>
            <w:gridSpan w:val="2"/>
            <w:vMerge/>
          </w:tcPr>
          <w:p w:rsidR="00393766" w:rsidRPr="0040529D" w:rsidRDefault="00393766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93766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93766" w:rsidRPr="001E4B3B" w:rsidRDefault="00393766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93766" w:rsidRPr="00E10614" w:rsidRDefault="00E10614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44" w:type="dxa"/>
          </w:tcPr>
          <w:p w:rsidR="00393766" w:rsidRPr="0040529D" w:rsidRDefault="00393766" w:rsidP="00393766">
            <w:pPr>
              <w:jc w:val="both"/>
              <w:rPr>
                <w:sz w:val="24"/>
                <w:szCs w:val="24"/>
              </w:rPr>
            </w:pPr>
            <w:r w:rsidRPr="00393766">
              <w:rPr>
                <w:bCs/>
                <w:sz w:val="24"/>
                <w:szCs w:val="24"/>
              </w:rPr>
              <w:t xml:space="preserve">Разработка программного обеспечения </w:t>
            </w:r>
            <w:r w:rsidRPr="00393766">
              <w:rPr>
                <w:sz w:val="24"/>
                <w:szCs w:val="24"/>
              </w:rPr>
              <w:t xml:space="preserve">с использованием методологии </w:t>
            </w:r>
            <w:r w:rsidRPr="00393766">
              <w:rPr>
                <w:sz w:val="24"/>
                <w:szCs w:val="24"/>
                <w:lang w:val="en-US"/>
              </w:rPr>
              <w:t>DFD</w:t>
            </w:r>
          </w:p>
        </w:tc>
        <w:tc>
          <w:tcPr>
            <w:tcW w:w="1080" w:type="dxa"/>
            <w:gridSpan w:val="2"/>
            <w:vMerge/>
          </w:tcPr>
          <w:p w:rsidR="00393766" w:rsidRPr="0040529D" w:rsidRDefault="00393766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93766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93766" w:rsidRPr="001E4B3B" w:rsidRDefault="00393766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93766" w:rsidRPr="00E10614" w:rsidRDefault="00E10614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44" w:type="dxa"/>
          </w:tcPr>
          <w:p w:rsidR="00393766" w:rsidRPr="0040529D" w:rsidRDefault="00393766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393766">
              <w:rPr>
                <w:rFonts w:eastAsia="Times New Roman"/>
                <w:bCs/>
                <w:sz w:val="24"/>
                <w:szCs w:val="24"/>
              </w:rPr>
              <w:t xml:space="preserve">Разработка программного обеспечения с использованием методологии </w:t>
            </w:r>
            <w:r w:rsidRPr="00393766">
              <w:rPr>
                <w:rFonts w:eastAsia="Times New Roman"/>
                <w:bCs/>
                <w:sz w:val="24"/>
                <w:szCs w:val="24"/>
                <w:lang w:val="en-US"/>
              </w:rPr>
              <w:t>IDEF</w:t>
            </w:r>
            <w:r w:rsidRPr="00393766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2"/>
            <w:vMerge/>
          </w:tcPr>
          <w:p w:rsidR="00393766" w:rsidRPr="0040529D" w:rsidRDefault="00393766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3C140D" w:rsidRPr="003C140D" w:rsidRDefault="003C140D" w:rsidP="00DA1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 3.1.</w:t>
            </w:r>
            <w:r w:rsidRPr="00393766">
              <w:rPr>
                <w:color w:val="000000"/>
                <w:sz w:val="24"/>
                <w:szCs w:val="24"/>
              </w:rPr>
              <w:t xml:space="preserve">3 </w:t>
            </w:r>
            <w:r w:rsidRPr="00DA1510">
              <w:rPr>
                <w:bCs/>
                <w:color w:val="000000"/>
                <w:sz w:val="24"/>
                <w:szCs w:val="24"/>
              </w:rPr>
              <w:t>Описание и анализ требований.</w:t>
            </w:r>
            <w:r>
              <w:rPr>
                <w:bCs/>
                <w:color w:val="000000"/>
                <w:sz w:val="24"/>
                <w:szCs w:val="24"/>
              </w:rPr>
              <w:t xml:space="preserve"> Диаграммы </w:t>
            </w:r>
            <w:r>
              <w:rPr>
                <w:bCs/>
                <w:color w:val="000000"/>
                <w:sz w:val="24"/>
                <w:szCs w:val="24"/>
                <w:lang w:val="en-US"/>
              </w:rPr>
              <w:t>UML</w:t>
            </w:r>
          </w:p>
        </w:tc>
        <w:tc>
          <w:tcPr>
            <w:tcW w:w="9554" w:type="dxa"/>
            <w:gridSpan w:val="2"/>
          </w:tcPr>
          <w:p w:rsidR="003C140D" w:rsidRPr="00417204" w:rsidRDefault="003C140D" w:rsidP="00393766">
            <w:pPr>
              <w:rPr>
                <w:b/>
                <w:bCs/>
                <w:sz w:val="24"/>
                <w:szCs w:val="24"/>
              </w:rPr>
            </w:pPr>
            <w:r w:rsidRPr="0041720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3C140D" w:rsidRPr="00040DF7" w:rsidRDefault="004026B8" w:rsidP="00393766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0C0C0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3C140D" w:rsidRPr="00E86AD1" w:rsidRDefault="003C140D" w:rsidP="00B950F2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A1510">
              <w:rPr>
                <w:rFonts w:eastAsia="Times New Roman"/>
                <w:bCs/>
                <w:sz w:val="24"/>
                <w:szCs w:val="24"/>
              </w:rPr>
              <w:t xml:space="preserve">Унифицированный язык моделирования. Основные понятия языка </w:t>
            </w:r>
            <w:r w:rsidRPr="00DA1510">
              <w:rPr>
                <w:rFonts w:eastAsia="Times New Roman"/>
                <w:bCs/>
                <w:sz w:val="24"/>
                <w:szCs w:val="24"/>
                <w:lang w:val="en-US"/>
              </w:rPr>
              <w:t>UML</w:t>
            </w:r>
            <w:r w:rsidR="00B950F2" w:rsidRPr="00B950F2">
              <w:rPr>
                <w:rFonts w:eastAsia="Times New Roman"/>
                <w:bCs/>
                <w:sz w:val="24"/>
                <w:szCs w:val="24"/>
              </w:rPr>
              <w:t>.</w:t>
            </w:r>
            <w:r w:rsidRPr="00DA1510">
              <w:rPr>
                <w:rFonts w:eastAsia="Times New Roman"/>
                <w:bCs/>
                <w:sz w:val="24"/>
                <w:szCs w:val="24"/>
              </w:rPr>
              <w:t xml:space="preserve"> Понятие диаграммы. Канонические диаграммы языка </w:t>
            </w:r>
            <w:r w:rsidRPr="00DA1510">
              <w:rPr>
                <w:rFonts w:eastAsia="Times New Roman"/>
                <w:bCs/>
                <w:sz w:val="24"/>
                <w:szCs w:val="24"/>
                <w:lang w:val="en-US"/>
              </w:rPr>
              <w:t>UML</w:t>
            </w:r>
            <w:r w:rsidRPr="00DA1510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0" w:type="dxa"/>
            <w:gridSpan w:val="2"/>
          </w:tcPr>
          <w:p w:rsidR="003C140D" w:rsidRPr="001E4B3B" w:rsidRDefault="003C140D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3C140D" w:rsidRPr="00B950F2" w:rsidRDefault="003C140D" w:rsidP="00393766">
            <w:pPr>
              <w:jc w:val="center"/>
              <w:rPr>
                <w:sz w:val="24"/>
                <w:szCs w:val="24"/>
              </w:rPr>
            </w:pPr>
            <w:r w:rsidRPr="00B950F2">
              <w:rPr>
                <w:sz w:val="24"/>
                <w:szCs w:val="24"/>
              </w:rPr>
              <w:t>1</w:t>
            </w: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C140D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3C140D" w:rsidRDefault="003C140D" w:rsidP="0050237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3E162A" w:rsidRPr="003E162A">
              <w:rPr>
                <w:bCs/>
                <w:sz w:val="24"/>
                <w:szCs w:val="24"/>
              </w:rPr>
              <w:t xml:space="preserve">[1] </w:t>
            </w:r>
            <w:r w:rsidR="003E162A">
              <w:rPr>
                <w:bCs/>
                <w:sz w:val="24"/>
                <w:szCs w:val="24"/>
              </w:rPr>
              <w:t xml:space="preserve">тема 8.4, </w:t>
            </w:r>
            <w:r w:rsidR="00550F9B">
              <w:rPr>
                <w:bCs/>
                <w:sz w:val="24"/>
                <w:szCs w:val="24"/>
              </w:rPr>
              <w:t>глава 14</w:t>
            </w:r>
          </w:p>
        </w:tc>
        <w:tc>
          <w:tcPr>
            <w:tcW w:w="1440" w:type="dxa"/>
            <w:vMerge/>
            <w:shd w:val="clear" w:color="auto" w:fill="auto"/>
          </w:tcPr>
          <w:p w:rsidR="003C140D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3C140D" w:rsidRPr="00E86AD1" w:rsidRDefault="003C140D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A1510">
              <w:rPr>
                <w:rFonts w:eastAsia="Times New Roman"/>
                <w:bCs/>
                <w:sz w:val="24"/>
                <w:szCs w:val="24"/>
              </w:rPr>
              <w:t xml:space="preserve">Канонические диаграммы языка </w:t>
            </w:r>
            <w:r w:rsidRPr="00DA1510">
              <w:rPr>
                <w:rFonts w:eastAsia="Times New Roman"/>
                <w:bCs/>
                <w:sz w:val="24"/>
                <w:szCs w:val="24"/>
                <w:lang w:val="en-US"/>
              </w:rPr>
              <w:t>UML</w:t>
            </w:r>
            <w:r w:rsidRPr="00DA1510">
              <w:rPr>
                <w:rFonts w:eastAsia="Times New Roman"/>
                <w:bCs/>
                <w:sz w:val="24"/>
                <w:szCs w:val="24"/>
              </w:rPr>
              <w:t>. Принципы построения диаграммы вариантов использования (</w:t>
            </w:r>
            <w:r w:rsidRPr="00DA1510">
              <w:rPr>
                <w:rFonts w:eastAsia="Times New Roman"/>
                <w:bCs/>
                <w:sz w:val="24"/>
                <w:szCs w:val="24"/>
                <w:lang w:val="en-US"/>
              </w:rPr>
              <w:t>usecasediagram</w:t>
            </w:r>
            <w:r w:rsidRPr="00DA1510">
              <w:rPr>
                <w:rFonts w:eastAsia="Times New Roman"/>
                <w:bCs/>
                <w:sz w:val="24"/>
                <w:szCs w:val="24"/>
              </w:rPr>
              <w:t>). Описание сценариев взаимодействия актеров с системой</w:t>
            </w:r>
          </w:p>
        </w:tc>
        <w:tc>
          <w:tcPr>
            <w:tcW w:w="1080" w:type="dxa"/>
            <w:gridSpan w:val="2"/>
          </w:tcPr>
          <w:p w:rsidR="003C140D" w:rsidRPr="001E4B3B" w:rsidRDefault="003C140D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3C140D" w:rsidRPr="00040DF7" w:rsidRDefault="003C140D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C140D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3C140D" w:rsidRDefault="003C140D" w:rsidP="00393BA8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393BA8">
              <w:rPr>
                <w:bCs/>
                <w:sz w:val="24"/>
                <w:szCs w:val="24"/>
              </w:rPr>
              <w:t xml:space="preserve">составить диаграмму </w:t>
            </w:r>
            <w:r w:rsidR="00A5510C">
              <w:rPr>
                <w:bCs/>
                <w:sz w:val="24"/>
                <w:szCs w:val="24"/>
              </w:rPr>
              <w:t>вариа</w:t>
            </w:r>
            <w:r w:rsidR="00393BA8">
              <w:rPr>
                <w:bCs/>
                <w:sz w:val="24"/>
                <w:szCs w:val="24"/>
              </w:rPr>
              <w:t>нтов использования для предметной области из конспекта</w:t>
            </w:r>
          </w:p>
        </w:tc>
        <w:tc>
          <w:tcPr>
            <w:tcW w:w="1440" w:type="dxa"/>
            <w:vMerge/>
            <w:shd w:val="clear" w:color="auto" w:fill="auto"/>
          </w:tcPr>
          <w:p w:rsidR="003C140D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3C140D" w:rsidRPr="00E86AD1" w:rsidRDefault="003C140D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40DF7">
              <w:rPr>
                <w:rFonts w:eastAsia="Times New Roman"/>
                <w:bCs/>
                <w:sz w:val="24"/>
                <w:szCs w:val="24"/>
              </w:rPr>
              <w:t>Принципы построения диаграммы состояний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statechartdiagram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 Принципы построения диаграммы деятельности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activitydiagram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</w:t>
            </w:r>
          </w:p>
        </w:tc>
        <w:tc>
          <w:tcPr>
            <w:tcW w:w="1080" w:type="dxa"/>
            <w:gridSpan w:val="2"/>
          </w:tcPr>
          <w:p w:rsidR="003C140D" w:rsidRPr="001E4B3B" w:rsidRDefault="003C140D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3C140D" w:rsidRPr="00040DF7" w:rsidRDefault="003C140D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3C140D" w:rsidRPr="00DA1510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задание: </w:t>
            </w:r>
            <w:r w:rsidR="00393BA8">
              <w:rPr>
                <w:rFonts w:eastAsia="Times New Roman"/>
                <w:bCs/>
                <w:sz w:val="24"/>
                <w:szCs w:val="24"/>
              </w:rPr>
              <w:t>определить объект, имеющий сложную модель поведения, составить алгоритм поведения выбранного объекта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C140D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3C140D" w:rsidRPr="00040DF7" w:rsidRDefault="003C140D" w:rsidP="00393766">
            <w:pPr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8760" w:type="dxa"/>
            <w:gridSpan w:val="2"/>
          </w:tcPr>
          <w:p w:rsidR="003C140D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40DF7">
              <w:rPr>
                <w:rFonts w:eastAsia="Times New Roman"/>
                <w:bCs/>
                <w:sz w:val="24"/>
                <w:szCs w:val="24"/>
              </w:rPr>
              <w:t>Принципы построения диаграммы компонентов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componentdiagram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 Принципы построения диаграммы развертывания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deploymentdiagram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</w:t>
            </w:r>
          </w:p>
        </w:tc>
        <w:tc>
          <w:tcPr>
            <w:tcW w:w="1064" w:type="dxa"/>
          </w:tcPr>
          <w:p w:rsidR="003C140D" w:rsidRPr="00040DF7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3C140D" w:rsidRPr="00040DF7" w:rsidRDefault="003C140D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3C140D" w:rsidRDefault="003C140D" w:rsidP="00A5510C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задание:</w:t>
            </w:r>
            <w:r w:rsidR="002F5DFD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A5510C">
              <w:rPr>
                <w:rFonts w:eastAsia="Times New Roman"/>
                <w:bCs/>
                <w:sz w:val="24"/>
                <w:szCs w:val="24"/>
              </w:rPr>
              <w:t>определить перечень необходимого аппаратного обеспечения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C140D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3C140D" w:rsidRPr="00040DF7" w:rsidRDefault="003C140D" w:rsidP="00393766">
            <w:pPr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760" w:type="dxa"/>
            <w:gridSpan w:val="2"/>
          </w:tcPr>
          <w:p w:rsidR="003C140D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40DF7">
              <w:rPr>
                <w:rFonts w:eastAsia="Times New Roman"/>
                <w:bCs/>
                <w:sz w:val="24"/>
                <w:szCs w:val="24"/>
              </w:rPr>
              <w:t xml:space="preserve">Канонические диаграммы языка 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UML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. Принципы построения диаграммы классов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classdiagram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 Понятие класс, основные элементы, способы описания и виды.</w:t>
            </w:r>
          </w:p>
        </w:tc>
        <w:tc>
          <w:tcPr>
            <w:tcW w:w="1064" w:type="dxa"/>
          </w:tcPr>
          <w:p w:rsidR="003C140D" w:rsidRPr="00040DF7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3C140D" w:rsidRPr="00040DF7" w:rsidRDefault="003C140D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3C140D" w:rsidRPr="00393BA8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задание:</w:t>
            </w:r>
            <w:r w:rsidR="002F5DFD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393BA8">
              <w:rPr>
                <w:rFonts w:eastAsia="Times New Roman"/>
                <w:bCs/>
                <w:sz w:val="24"/>
                <w:szCs w:val="24"/>
              </w:rPr>
              <w:t>разобрать пример в конспекте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C140D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3C140D" w:rsidRPr="00040DF7" w:rsidRDefault="003C140D" w:rsidP="00393766">
            <w:pPr>
              <w:rPr>
                <w:rFonts w:eastAsia="Calibri"/>
                <w:bCs/>
                <w:sz w:val="24"/>
                <w:szCs w:val="24"/>
                <w:lang w:val="en-US"/>
              </w:rPr>
            </w:pPr>
            <w:r>
              <w:rPr>
                <w:rFonts w:eastAsia="Calibri"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8760" w:type="dxa"/>
            <w:gridSpan w:val="2"/>
          </w:tcPr>
          <w:p w:rsidR="003C140D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040DF7">
              <w:rPr>
                <w:rFonts w:eastAsia="Times New Roman"/>
                <w:bCs/>
                <w:sz w:val="24"/>
                <w:szCs w:val="24"/>
              </w:rPr>
              <w:t>Принципы построения диаграммы кооперации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collaborationdiagram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 Принципы построения диаграммы последовательности (</w:t>
            </w:r>
            <w:r w:rsidRPr="00040DF7">
              <w:rPr>
                <w:rFonts w:eastAsia="Times New Roman"/>
                <w:bCs/>
                <w:sz w:val="24"/>
                <w:szCs w:val="24"/>
                <w:lang w:val="en-US"/>
              </w:rPr>
              <w:t>sequencediagram</w:t>
            </w:r>
            <w:r w:rsidRPr="00040DF7">
              <w:rPr>
                <w:rFonts w:eastAsia="Times New Roman"/>
                <w:bCs/>
                <w:sz w:val="24"/>
                <w:szCs w:val="24"/>
              </w:rPr>
              <w:t>).</w:t>
            </w:r>
          </w:p>
        </w:tc>
        <w:tc>
          <w:tcPr>
            <w:tcW w:w="1064" w:type="dxa"/>
          </w:tcPr>
          <w:p w:rsidR="003C140D" w:rsidRPr="00040DF7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  <w:lang w:val="en-US"/>
              </w:rPr>
            </w:pPr>
            <w:r>
              <w:rPr>
                <w:rFonts w:eastAsia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3C140D" w:rsidRPr="00040DF7" w:rsidRDefault="003C140D" w:rsidP="0039376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C140D" w:rsidRPr="001E4B3B" w:rsidRDefault="003C140D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3C140D" w:rsidRPr="00393BA8" w:rsidRDefault="003C140D" w:rsidP="00040DF7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задание:</w:t>
            </w:r>
            <w:r w:rsidR="002F5DFD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393BA8">
              <w:rPr>
                <w:rFonts w:eastAsia="Times New Roman"/>
                <w:bCs/>
                <w:sz w:val="24"/>
                <w:szCs w:val="24"/>
              </w:rPr>
              <w:t>подготовка к тестированию по теме 3.1.3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3C140D" w:rsidRPr="007810E7" w:rsidRDefault="003C140D" w:rsidP="00393766">
            <w:pPr>
              <w:rPr>
                <w:b/>
                <w:color w:val="000000"/>
                <w:sz w:val="24"/>
                <w:szCs w:val="24"/>
              </w:rPr>
            </w:pPr>
            <w:r w:rsidRPr="007810E7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3C140D" w:rsidRPr="00580197" w:rsidRDefault="00580197" w:rsidP="00393766">
            <w:pPr>
              <w:jc w:val="center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C140D" w:rsidRPr="001E4B3B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744" w:type="dxa"/>
          </w:tcPr>
          <w:p w:rsidR="003C140D" w:rsidRPr="0040529D" w:rsidRDefault="003C140D" w:rsidP="00393766">
            <w:pPr>
              <w:rPr>
                <w:color w:val="000000"/>
                <w:sz w:val="24"/>
                <w:szCs w:val="24"/>
              </w:rPr>
            </w:pPr>
            <w:r w:rsidRPr="003C140D">
              <w:rPr>
                <w:color w:val="000000"/>
                <w:sz w:val="24"/>
                <w:szCs w:val="24"/>
              </w:rPr>
              <w:t>Создание диаграммы прецедентов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usecasediagram</w:t>
            </w:r>
            <w:r w:rsidRPr="003C14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80" w:type="dxa"/>
            <w:gridSpan w:val="2"/>
            <w:vMerge/>
          </w:tcPr>
          <w:p w:rsidR="003C140D" w:rsidRPr="0040529D" w:rsidRDefault="003C140D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C140D" w:rsidRPr="001E4B3B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8744" w:type="dxa"/>
          </w:tcPr>
          <w:p w:rsidR="003C140D" w:rsidRPr="003C140D" w:rsidRDefault="003C140D" w:rsidP="00393766">
            <w:pPr>
              <w:rPr>
                <w:color w:val="000000"/>
                <w:sz w:val="24"/>
                <w:szCs w:val="24"/>
              </w:rPr>
            </w:pPr>
            <w:r w:rsidRPr="003C140D">
              <w:rPr>
                <w:color w:val="000000"/>
                <w:sz w:val="24"/>
                <w:szCs w:val="24"/>
              </w:rPr>
              <w:t>Создание диаграммы состояний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statechartdiagram</w:t>
            </w:r>
            <w:r w:rsidRPr="003C140D">
              <w:rPr>
                <w:color w:val="000000"/>
                <w:sz w:val="24"/>
                <w:szCs w:val="24"/>
              </w:rPr>
              <w:t>). Создание диаграммы активности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activitydiagram</w:t>
            </w:r>
            <w:r w:rsidRPr="003C14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80" w:type="dxa"/>
            <w:gridSpan w:val="2"/>
            <w:vMerge/>
          </w:tcPr>
          <w:p w:rsidR="003C140D" w:rsidRPr="0040529D" w:rsidRDefault="003C140D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C140D" w:rsidRPr="001E4B3B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8744" w:type="dxa"/>
          </w:tcPr>
          <w:p w:rsidR="003C140D" w:rsidRPr="00E5185A" w:rsidRDefault="003C140D" w:rsidP="00393766">
            <w:pPr>
              <w:rPr>
                <w:color w:val="000000"/>
                <w:sz w:val="24"/>
                <w:szCs w:val="24"/>
              </w:rPr>
            </w:pPr>
            <w:r w:rsidRPr="003C140D">
              <w:rPr>
                <w:color w:val="000000"/>
                <w:sz w:val="24"/>
                <w:szCs w:val="24"/>
              </w:rPr>
              <w:t>Создание диаграммы топологий (deploymentdiagram)</w:t>
            </w:r>
          </w:p>
        </w:tc>
        <w:tc>
          <w:tcPr>
            <w:tcW w:w="1080" w:type="dxa"/>
            <w:gridSpan w:val="2"/>
            <w:vMerge/>
          </w:tcPr>
          <w:p w:rsidR="003C140D" w:rsidRPr="0040529D" w:rsidRDefault="003C140D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C140D" w:rsidRPr="00E10614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</w:t>
            </w:r>
          </w:p>
        </w:tc>
        <w:tc>
          <w:tcPr>
            <w:tcW w:w="8744" w:type="dxa"/>
          </w:tcPr>
          <w:p w:rsidR="003C140D" w:rsidRPr="003C140D" w:rsidRDefault="003C140D" w:rsidP="00393766">
            <w:pPr>
              <w:rPr>
                <w:color w:val="000000"/>
                <w:sz w:val="24"/>
                <w:szCs w:val="24"/>
              </w:rPr>
            </w:pPr>
            <w:r w:rsidRPr="003C140D">
              <w:rPr>
                <w:color w:val="000000"/>
                <w:sz w:val="24"/>
                <w:szCs w:val="24"/>
              </w:rPr>
              <w:t>Создание диаграммы классов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classdiagram</w:t>
            </w:r>
            <w:r w:rsidRPr="003C14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80" w:type="dxa"/>
            <w:gridSpan w:val="2"/>
            <w:vMerge/>
          </w:tcPr>
          <w:p w:rsidR="003C140D" w:rsidRPr="0040529D" w:rsidRDefault="003C140D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C140D" w:rsidRPr="00E10614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11</w:t>
            </w:r>
          </w:p>
        </w:tc>
        <w:tc>
          <w:tcPr>
            <w:tcW w:w="8744" w:type="dxa"/>
          </w:tcPr>
          <w:p w:rsidR="003C140D" w:rsidRPr="003C140D" w:rsidRDefault="003C140D" w:rsidP="00393766">
            <w:pPr>
              <w:rPr>
                <w:color w:val="000000"/>
                <w:sz w:val="24"/>
                <w:szCs w:val="24"/>
              </w:rPr>
            </w:pPr>
            <w:r w:rsidRPr="003C140D">
              <w:rPr>
                <w:color w:val="000000"/>
                <w:sz w:val="24"/>
                <w:szCs w:val="24"/>
              </w:rPr>
              <w:t>Создание диаграммы компонентов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componentdiagram</w:t>
            </w:r>
            <w:r w:rsidRPr="003C14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80" w:type="dxa"/>
            <w:gridSpan w:val="2"/>
            <w:vMerge/>
          </w:tcPr>
          <w:p w:rsidR="003C140D" w:rsidRPr="0040529D" w:rsidRDefault="003C140D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C140D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3C140D" w:rsidRPr="001E4B3B" w:rsidRDefault="003C140D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3C140D" w:rsidRPr="00E10614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12</w:t>
            </w:r>
          </w:p>
        </w:tc>
        <w:tc>
          <w:tcPr>
            <w:tcW w:w="8744" w:type="dxa"/>
          </w:tcPr>
          <w:p w:rsidR="003C140D" w:rsidRPr="003C140D" w:rsidRDefault="003C140D" w:rsidP="00393766">
            <w:pPr>
              <w:rPr>
                <w:color w:val="000000"/>
                <w:sz w:val="24"/>
                <w:szCs w:val="24"/>
              </w:rPr>
            </w:pPr>
            <w:r w:rsidRPr="003C140D">
              <w:rPr>
                <w:color w:val="000000"/>
                <w:sz w:val="24"/>
                <w:szCs w:val="24"/>
              </w:rPr>
              <w:t>Создание диаграммы кооперации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collaborationdiagram</w:t>
            </w:r>
            <w:r w:rsidRPr="003C140D">
              <w:rPr>
                <w:color w:val="000000"/>
                <w:sz w:val="24"/>
                <w:szCs w:val="24"/>
              </w:rPr>
              <w:t>). Создание диаграммы последовательности действий (</w:t>
            </w:r>
            <w:r w:rsidRPr="003C140D">
              <w:rPr>
                <w:color w:val="000000"/>
                <w:sz w:val="24"/>
                <w:szCs w:val="24"/>
                <w:lang w:val="en-US"/>
              </w:rPr>
              <w:t>sequencediagram</w:t>
            </w:r>
            <w:r w:rsidRPr="003C140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080" w:type="dxa"/>
            <w:gridSpan w:val="2"/>
            <w:vMerge/>
          </w:tcPr>
          <w:p w:rsidR="003C140D" w:rsidRPr="0040529D" w:rsidRDefault="003C140D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3C140D" w:rsidRPr="001E4B3B" w:rsidRDefault="003C140D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6817FC" w:rsidRPr="00B902A9" w:rsidRDefault="006817FC" w:rsidP="00CC6EE3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3.1.4 </w:t>
            </w:r>
            <w:r w:rsidRPr="004D4D47">
              <w:rPr>
                <w:bCs/>
                <w:color w:val="000000"/>
                <w:sz w:val="24"/>
                <w:szCs w:val="24"/>
              </w:rPr>
              <w:t>Разработка программного обеспечения систем электронного документооборота</w:t>
            </w:r>
          </w:p>
        </w:tc>
        <w:tc>
          <w:tcPr>
            <w:tcW w:w="9554" w:type="dxa"/>
            <w:gridSpan w:val="2"/>
          </w:tcPr>
          <w:p w:rsidR="006817FC" w:rsidRPr="00417204" w:rsidRDefault="006817FC" w:rsidP="00393766">
            <w:pPr>
              <w:rPr>
                <w:b/>
                <w:bCs/>
                <w:sz w:val="24"/>
                <w:szCs w:val="24"/>
              </w:rPr>
            </w:pPr>
            <w:r w:rsidRPr="0041720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6817FC" w:rsidRPr="001E4B3B" w:rsidRDefault="006817FC" w:rsidP="003937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264E1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0C0C0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6817FC" w:rsidRPr="001E4B3B" w:rsidRDefault="006817FC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6817FC" w:rsidRPr="00E86AD1" w:rsidRDefault="006817FC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D4D47">
              <w:rPr>
                <w:rFonts w:eastAsia="Times New Roman"/>
                <w:bCs/>
                <w:sz w:val="24"/>
                <w:szCs w:val="24"/>
              </w:rPr>
              <w:t>Системы электронного документооборота (СЭД): основные понятия, архитектура. Требования к СЭД, стандарты и концепции построение СЭД</w:t>
            </w:r>
          </w:p>
        </w:tc>
        <w:tc>
          <w:tcPr>
            <w:tcW w:w="1080" w:type="dxa"/>
            <w:gridSpan w:val="2"/>
          </w:tcPr>
          <w:p w:rsidR="006817FC" w:rsidRPr="001E4B3B" w:rsidRDefault="006817FC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6817FC" w:rsidRDefault="006817FC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6817FC" w:rsidRDefault="006817FC" w:rsidP="00502379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502379">
              <w:rPr>
                <w:bCs/>
                <w:sz w:val="24"/>
                <w:szCs w:val="24"/>
              </w:rPr>
              <w:t>составить план конспекта лекции</w:t>
            </w:r>
          </w:p>
        </w:tc>
        <w:tc>
          <w:tcPr>
            <w:tcW w:w="1440" w:type="dxa"/>
            <w:vMerge/>
            <w:shd w:val="clear" w:color="auto" w:fill="auto"/>
          </w:tcPr>
          <w:p w:rsidR="006817FC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6817FC" w:rsidRPr="001E4B3B" w:rsidRDefault="006817FC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6817FC" w:rsidRPr="00E86AD1" w:rsidRDefault="006817FC" w:rsidP="00B950F2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D4D47">
              <w:rPr>
                <w:rFonts w:eastAsia="Times New Roman"/>
                <w:bCs/>
                <w:sz w:val="24"/>
                <w:szCs w:val="24"/>
              </w:rPr>
              <w:t xml:space="preserve">Обзор средств разработки программного обеспечения СЭД. Принципы разработки программного обеспечения СЭД. Проектирование форм в СЭД. Проектирование представлений, папок и навигатора системы. Программирование агентов в СЭД. </w:t>
            </w:r>
          </w:p>
        </w:tc>
        <w:tc>
          <w:tcPr>
            <w:tcW w:w="1080" w:type="dxa"/>
            <w:gridSpan w:val="2"/>
          </w:tcPr>
          <w:p w:rsidR="006817FC" w:rsidRPr="001E4B3B" w:rsidRDefault="006817FC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6817FC" w:rsidRDefault="006817FC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6817FC" w:rsidRPr="00F74C38" w:rsidRDefault="006817FC" w:rsidP="004D4D47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подготовка к тестированию по разделу 1</w:t>
            </w:r>
          </w:p>
        </w:tc>
        <w:tc>
          <w:tcPr>
            <w:tcW w:w="1440" w:type="dxa"/>
            <w:vMerge/>
            <w:shd w:val="clear" w:color="auto" w:fill="auto"/>
          </w:tcPr>
          <w:p w:rsidR="006817FC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6817FC" w:rsidRPr="007810E7" w:rsidRDefault="006817FC" w:rsidP="00393766">
            <w:pPr>
              <w:rPr>
                <w:b/>
                <w:color w:val="000000"/>
                <w:sz w:val="24"/>
                <w:szCs w:val="24"/>
              </w:rPr>
            </w:pPr>
            <w:r w:rsidRPr="007810E7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6817FC" w:rsidRPr="0040529D" w:rsidRDefault="006817FC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6817FC" w:rsidRPr="001E4B3B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13</w:t>
            </w:r>
          </w:p>
        </w:tc>
        <w:tc>
          <w:tcPr>
            <w:tcW w:w="8744" w:type="dxa"/>
          </w:tcPr>
          <w:p w:rsidR="006817FC" w:rsidRPr="0040529D" w:rsidRDefault="006817FC" w:rsidP="004D4D47">
            <w:pPr>
              <w:rPr>
                <w:color w:val="000000"/>
                <w:sz w:val="24"/>
                <w:szCs w:val="24"/>
              </w:rPr>
            </w:pPr>
            <w:r w:rsidRPr="004D4D47">
              <w:rPr>
                <w:color w:val="000000"/>
                <w:sz w:val="24"/>
                <w:szCs w:val="24"/>
              </w:rPr>
              <w:t>Ознакомление с системой управления документооборотом. Пользовательский интерфейс. Справочная система. Проектирование форм и создание документов</w:t>
            </w:r>
          </w:p>
        </w:tc>
        <w:tc>
          <w:tcPr>
            <w:tcW w:w="1080" w:type="dxa"/>
            <w:gridSpan w:val="2"/>
            <w:vMerge/>
          </w:tcPr>
          <w:p w:rsidR="006817FC" w:rsidRPr="0040529D" w:rsidRDefault="006817FC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6817FC" w:rsidRPr="001E4B3B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14</w:t>
            </w:r>
          </w:p>
        </w:tc>
        <w:tc>
          <w:tcPr>
            <w:tcW w:w="8744" w:type="dxa"/>
          </w:tcPr>
          <w:p w:rsidR="006817FC" w:rsidRPr="004D4D47" w:rsidRDefault="006817FC" w:rsidP="00393766">
            <w:pPr>
              <w:rPr>
                <w:color w:val="000000"/>
                <w:sz w:val="24"/>
                <w:szCs w:val="24"/>
              </w:rPr>
            </w:pPr>
            <w:r w:rsidRPr="004D4D47">
              <w:rPr>
                <w:color w:val="000000"/>
                <w:sz w:val="24"/>
                <w:szCs w:val="24"/>
              </w:rPr>
              <w:t>Проектирование представлений и папок</w:t>
            </w:r>
          </w:p>
        </w:tc>
        <w:tc>
          <w:tcPr>
            <w:tcW w:w="1080" w:type="dxa"/>
            <w:gridSpan w:val="2"/>
            <w:vMerge/>
          </w:tcPr>
          <w:p w:rsidR="006817FC" w:rsidRPr="0040529D" w:rsidRDefault="006817FC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817FC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6817FC" w:rsidRPr="001E4B3B" w:rsidRDefault="006817FC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6817FC" w:rsidRPr="001E4B3B" w:rsidRDefault="00E10614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15</w:t>
            </w:r>
          </w:p>
        </w:tc>
        <w:tc>
          <w:tcPr>
            <w:tcW w:w="8744" w:type="dxa"/>
          </w:tcPr>
          <w:p w:rsidR="006817FC" w:rsidRPr="004D4D47" w:rsidRDefault="006817FC" w:rsidP="00393766">
            <w:pPr>
              <w:rPr>
                <w:color w:val="000000"/>
                <w:sz w:val="24"/>
                <w:szCs w:val="24"/>
              </w:rPr>
            </w:pPr>
            <w:r w:rsidRPr="004D4D47">
              <w:rPr>
                <w:color w:val="000000"/>
                <w:sz w:val="24"/>
                <w:szCs w:val="24"/>
              </w:rPr>
              <w:t>Действия, функции и команд</w:t>
            </w:r>
            <w:r>
              <w:rPr>
                <w:color w:val="000000"/>
                <w:sz w:val="24"/>
                <w:szCs w:val="24"/>
              </w:rPr>
              <w:t>ы</w:t>
            </w:r>
          </w:p>
        </w:tc>
        <w:tc>
          <w:tcPr>
            <w:tcW w:w="1080" w:type="dxa"/>
            <w:gridSpan w:val="2"/>
            <w:vMerge/>
          </w:tcPr>
          <w:p w:rsidR="006817FC" w:rsidRPr="0040529D" w:rsidRDefault="006817FC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6817FC" w:rsidRPr="001E4B3B" w:rsidRDefault="006817FC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F4C2B" w:rsidRPr="001E4B3B" w:rsidTr="00B950F2">
        <w:trPr>
          <w:trHeight w:val="70"/>
        </w:trPr>
        <w:tc>
          <w:tcPr>
            <w:tcW w:w="3154" w:type="dxa"/>
            <w:gridSpan w:val="2"/>
            <w:vMerge/>
          </w:tcPr>
          <w:p w:rsidR="006F4C2B" w:rsidRPr="001E4B3B" w:rsidRDefault="006F4C2B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6F4C2B" w:rsidRPr="0074181C" w:rsidRDefault="006F4C2B" w:rsidP="0039376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0" w:type="dxa"/>
            <w:gridSpan w:val="2"/>
            <w:vMerge w:val="restart"/>
          </w:tcPr>
          <w:p w:rsidR="006F4C2B" w:rsidRPr="0040529D" w:rsidRDefault="006F4C2B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6F4C2B" w:rsidRPr="001E4B3B" w:rsidRDefault="006F4C2B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F4C2B" w:rsidRPr="001E4B3B" w:rsidTr="00B950F2">
        <w:trPr>
          <w:trHeight w:val="70"/>
        </w:trPr>
        <w:tc>
          <w:tcPr>
            <w:tcW w:w="3154" w:type="dxa"/>
            <w:gridSpan w:val="2"/>
            <w:vMerge/>
          </w:tcPr>
          <w:p w:rsidR="006F4C2B" w:rsidRPr="001E4B3B" w:rsidRDefault="006F4C2B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6F4C2B" w:rsidRPr="004D4D47" w:rsidRDefault="006F4C2B" w:rsidP="00393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Составить схему взаимодействия элементов системы электронного документооборота</w:t>
            </w:r>
          </w:p>
        </w:tc>
        <w:tc>
          <w:tcPr>
            <w:tcW w:w="1080" w:type="dxa"/>
            <w:gridSpan w:val="2"/>
            <w:vMerge/>
          </w:tcPr>
          <w:p w:rsidR="006F4C2B" w:rsidRPr="0040529D" w:rsidRDefault="006F4C2B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6F4C2B" w:rsidRPr="001E4B3B" w:rsidRDefault="006F4C2B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6F4C2B" w:rsidRPr="001E4B3B" w:rsidTr="00B950F2">
        <w:trPr>
          <w:trHeight w:val="70"/>
        </w:trPr>
        <w:tc>
          <w:tcPr>
            <w:tcW w:w="3154" w:type="dxa"/>
            <w:gridSpan w:val="2"/>
            <w:vMerge/>
          </w:tcPr>
          <w:p w:rsidR="006F4C2B" w:rsidRPr="001E4B3B" w:rsidRDefault="006F4C2B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6F4C2B" w:rsidRPr="004D4D47" w:rsidRDefault="006F4C2B" w:rsidP="003937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Провести сопоставительный анализ систем электронного документооборота</w:t>
            </w:r>
          </w:p>
        </w:tc>
        <w:tc>
          <w:tcPr>
            <w:tcW w:w="1080" w:type="dxa"/>
            <w:gridSpan w:val="2"/>
            <w:vMerge/>
          </w:tcPr>
          <w:p w:rsidR="006F4C2B" w:rsidRPr="0040529D" w:rsidRDefault="006F4C2B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6F4C2B" w:rsidRPr="001E4B3B" w:rsidRDefault="006F4C2B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93766" w:rsidRPr="001E4B3B" w:rsidTr="00393766">
        <w:trPr>
          <w:trHeight w:val="67"/>
        </w:trPr>
        <w:tc>
          <w:tcPr>
            <w:tcW w:w="3154" w:type="dxa"/>
            <w:gridSpan w:val="2"/>
          </w:tcPr>
          <w:p w:rsidR="00393766" w:rsidRPr="00B902A9" w:rsidRDefault="00393766" w:rsidP="00393766">
            <w:pPr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  <w:r w:rsidRPr="008C52F3">
              <w:rPr>
                <w:b/>
                <w:sz w:val="24"/>
                <w:szCs w:val="24"/>
              </w:rPr>
              <w:t>Раздел 2.</w:t>
            </w:r>
            <w:r w:rsidR="00880F7E">
              <w:rPr>
                <w:b/>
                <w:sz w:val="24"/>
                <w:szCs w:val="24"/>
              </w:rPr>
              <w:t xml:space="preserve"> </w:t>
            </w:r>
            <w:r w:rsidRPr="00547037">
              <w:rPr>
                <w:sz w:val="24"/>
                <w:szCs w:val="24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9554" w:type="dxa"/>
            <w:gridSpan w:val="2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393766" w:rsidRPr="001E4B3B" w:rsidRDefault="00393766" w:rsidP="00393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393766" w:rsidRPr="001E4B3B" w:rsidTr="00393766">
        <w:trPr>
          <w:trHeight w:val="67"/>
        </w:trPr>
        <w:tc>
          <w:tcPr>
            <w:tcW w:w="3154" w:type="dxa"/>
            <w:gridSpan w:val="2"/>
          </w:tcPr>
          <w:p w:rsidR="00393766" w:rsidRPr="00B902A9" w:rsidRDefault="00393766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МДК 3.2 </w:t>
            </w:r>
            <w:r w:rsidRPr="00547037">
              <w:rPr>
                <w:sz w:val="24"/>
                <w:szCs w:val="24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9554" w:type="dxa"/>
            <w:gridSpan w:val="2"/>
          </w:tcPr>
          <w:p w:rsidR="00393766" w:rsidRPr="001E4B3B" w:rsidRDefault="00393766" w:rsidP="0039376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393766" w:rsidRPr="007D0063" w:rsidRDefault="00393766" w:rsidP="00393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440" w:type="dxa"/>
            <w:vMerge/>
            <w:shd w:val="clear" w:color="auto" w:fill="C0C0C0"/>
          </w:tcPr>
          <w:p w:rsidR="00393766" w:rsidRPr="001E4B3B" w:rsidRDefault="00393766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D97011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D97011" w:rsidRPr="00B902A9" w:rsidRDefault="00D97011" w:rsidP="003937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3.2.1 </w:t>
            </w:r>
            <w:r w:rsidRPr="00264E1B">
              <w:rPr>
                <w:bCs/>
                <w:color w:val="000000"/>
                <w:sz w:val="24"/>
                <w:szCs w:val="24"/>
              </w:rPr>
              <w:t>Современные технологии и инструменты интеграции</w:t>
            </w:r>
          </w:p>
        </w:tc>
        <w:tc>
          <w:tcPr>
            <w:tcW w:w="9554" w:type="dxa"/>
            <w:gridSpan w:val="2"/>
          </w:tcPr>
          <w:p w:rsidR="00D97011" w:rsidRPr="00674D38" w:rsidRDefault="00D97011" w:rsidP="0039376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D97011" w:rsidRPr="001E4B3B" w:rsidRDefault="00952233" w:rsidP="003937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D97011" w:rsidRPr="001E4B3B" w:rsidRDefault="00D97011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D97011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D97011" w:rsidRPr="001E4B3B" w:rsidRDefault="00D97011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D97011" w:rsidRPr="001E4B3B" w:rsidRDefault="00D97011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D97011" w:rsidRPr="00E86AD1" w:rsidRDefault="00D97011" w:rsidP="00527B33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264E1B">
              <w:rPr>
                <w:rFonts w:eastAsia="Times New Roman"/>
                <w:bCs/>
                <w:sz w:val="24"/>
                <w:szCs w:val="24"/>
              </w:rPr>
              <w:t>Понятие репозитория проекта, структура проекта</w:t>
            </w:r>
            <w:r w:rsidR="00527B33"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="00252A52">
              <w:rPr>
                <w:rFonts w:eastAsia="Times New Roman"/>
                <w:bCs/>
                <w:sz w:val="24"/>
                <w:szCs w:val="24"/>
              </w:rPr>
              <w:t>Структура проектной команды, схемы взаимодействия коллектива разработчиков.</w:t>
            </w:r>
          </w:p>
        </w:tc>
        <w:tc>
          <w:tcPr>
            <w:tcW w:w="1080" w:type="dxa"/>
            <w:gridSpan w:val="2"/>
          </w:tcPr>
          <w:p w:rsidR="00D97011" w:rsidRPr="001E4B3B" w:rsidRDefault="00D97011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D97011" w:rsidRPr="001E4B3B" w:rsidRDefault="007409C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97011" w:rsidRPr="001E4B3B" w:rsidTr="00393766">
        <w:trPr>
          <w:trHeight w:val="313"/>
        </w:trPr>
        <w:tc>
          <w:tcPr>
            <w:tcW w:w="3154" w:type="dxa"/>
            <w:gridSpan w:val="2"/>
            <w:vMerge/>
          </w:tcPr>
          <w:p w:rsidR="00D97011" w:rsidRPr="001E4B3B" w:rsidRDefault="00D97011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D97011" w:rsidRPr="001E4B3B" w:rsidRDefault="00D97011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D97011" w:rsidRPr="003E162A" w:rsidRDefault="00D97011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задание: </w:t>
            </w:r>
            <w:r w:rsidR="003E162A" w:rsidRPr="00252A52">
              <w:rPr>
                <w:rFonts w:eastAsia="Times New Roman"/>
                <w:bCs/>
                <w:sz w:val="24"/>
                <w:szCs w:val="24"/>
              </w:rPr>
              <w:t xml:space="preserve">[1] </w:t>
            </w:r>
            <w:r w:rsidR="003E162A">
              <w:rPr>
                <w:rFonts w:eastAsia="Times New Roman"/>
                <w:bCs/>
                <w:sz w:val="24"/>
                <w:szCs w:val="24"/>
              </w:rPr>
              <w:t>глава 6</w:t>
            </w:r>
            <w:r w:rsidR="00252A52" w:rsidRPr="00252A5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252A52" w:rsidRPr="00550F9B">
              <w:rPr>
                <w:bCs/>
                <w:sz w:val="24"/>
                <w:szCs w:val="24"/>
              </w:rPr>
              <w:t xml:space="preserve">[1] </w:t>
            </w:r>
            <w:r w:rsidR="00252A52">
              <w:rPr>
                <w:bCs/>
                <w:sz w:val="24"/>
                <w:szCs w:val="24"/>
              </w:rPr>
              <w:t xml:space="preserve">тема 4.4, 6.1; </w:t>
            </w:r>
            <w:r w:rsidR="00252A52">
              <w:rPr>
                <w:rFonts w:eastAsia="Times New Roman"/>
                <w:bCs/>
                <w:sz w:val="24"/>
                <w:szCs w:val="24"/>
              </w:rPr>
              <w:t>определить перечень должностей разработчиков, необходимых для реализации проекта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97011" w:rsidRPr="001E4B3B" w:rsidRDefault="00D97011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527B33" w:rsidRPr="001E4B3B" w:rsidTr="00B950F2">
        <w:trPr>
          <w:trHeight w:val="313"/>
        </w:trPr>
        <w:tc>
          <w:tcPr>
            <w:tcW w:w="3154" w:type="dxa"/>
            <w:gridSpan w:val="2"/>
            <w:vMerge/>
          </w:tcPr>
          <w:p w:rsidR="00527B33" w:rsidRPr="001E4B3B" w:rsidRDefault="00527B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527B33" w:rsidRPr="001E4B3B" w:rsidRDefault="00527B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60" w:type="dxa"/>
            <w:gridSpan w:val="2"/>
          </w:tcPr>
          <w:p w:rsidR="00527B33" w:rsidRPr="00252A52" w:rsidRDefault="00252A52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581200">
              <w:rPr>
                <w:rFonts w:eastAsia="Times New Roman"/>
                <w:bCs/>
                <w:sz w:val="24"/>
                <w:szCs w:val="24"/>
              </w:rPr>
              <w:t>Виды, цели и уровни интеграции программных модулей. Автоматизация бизнес-процессов.</w:t>
            </w:r>
            <w:r w:rsidRPr="00252A5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264E1B">
              <w:rPr>
                <w:rFonts w:eastAsia="Times New Roman"/>
                <w:bCs/>
                <w:sz w:val="24"/>
                <w:szCs w:val="24"/>
              </w:rPr>
              <w:t>Выбор источников и приемников данных, сопоставление объектов данных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  <w:r w:rsidRPr="008F55EC">
              <w:rPr>
                <w:bCs/>
                <w:sz w:val="24"/>
                <w:szCs w:val="24"/>
              </w:rPr>
              <w:t xml:space="preserve"> Документация и ее роль в обеспечении качества.</w:t>
            </w:r>
            <w:r w:rsidRPr="00252A52">
              <w:rPr>
                <w:bCs/>
                <w:sz w:val="24"/>
                <w:szCs w:val="24"/>
              </w:rPr>
              <w:t xml:space="preserve"> </w:t>
            </w:r>
            <w:r w:rsidRPr="008F55EC">
              <w:rPr>
                <w:bCs/>
                <w:sz w:val="24"/>
                <w:szCs w:val="24"/>
              </w:rPr>
              <w:t xml:space="preserve">Требования стандартов к </w:t>
            </w:r>
            <w:r w:rsidRPr="008F55EC">
              <w:rPr>
                <w:bCs/>
                <w:sz w:val="24"/>
                <w:szCs w:val="24"/>
              </w:rPr>
              <w:lastRenderedPageBreak/>
              <w:t>программной документации.</w:t>
            </w:r>
            <w:r w:rsidRPr="00252A52">
              <w:rPr>
                <w:bCs/>
                <w:sz w:val="24"/>
                <w:szCs w:val="24"/>
              </w:rPr>
              <w:t xml:space="preserve"> </w:t>
            </w:r>
            <w:r w:rsidRPr="008F55EC">
              <w:rPr>
                <w:bCs/>
                <w:sz w:val="24"/>
                <w:szCs w:val="24"/>
              </w:rPr>
              <w:t>Правила оформления программной документации.</w:t>
            </w:r>
          </w:p>
        </w:tc>
        <w:tc>
          <w:tcPr>
            <w:tcW w:w="1064" w:type="dxa"/>
          </w:tcPr>
          <w:p w:rsidR="00527B33" w:rsidRDefault="00527B33" w:rsidP="00527B33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27B33" w:rsidRPr="001E4B3B" w:rsidRDefault="007409C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7B33" w:rsidRPr="001E4B3B" w:rsidTr="00B950F2">
        <w:trPr>
          <w:trHeight w:val="313"/>
        </w:trPr>
        <w:tc>
          <w:tcPr>
            <w:tcW w:w="3154" w:type="dxa"/>
            <w:gridSpan w:val="2"/>
            <w:vMerge/>
          </w:tcPr>
          <w:p w:rsidR="00527B33" w:rsidRPr="001E4B3B" w:rsidRDefault="00527B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527B33" w:rsidRDefault="00527B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527B33" w:rsidRPr="00252A52" w:rsidRDefault="00527B33" w:rsidP="00252A52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задание:</w:t>
            </w:r>
            <w:r w:rsidR="00252A52" w:rsidRPr="00252A5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252A52">
              <w:rPr>
                <w:rFonts w:eastAsia="Times New Roman"/>
                <w:bCs/>
                <w:sz w:val="24"/>
                <w:szCs w:val="24"/>
              </w:rPr>
              <w:t xml:space="preserve">составление плана конспекта лекции, </w:t>
            </w:r>
            <w:r w:rsidR="00252A52">
              <w:rPr>
                <w:bCs/>
                <w:sz w:val="24"/>
                <w:szCs w:val="24"/>
              </w:rPr>
              <w:t>определить базы-источники и базы-приемники данных для выбранного объекта автоматизации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27B33" w:rsidRPr="001E4B3B" w:rsidRDefault="00527B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264E1B" w:rsidRDefault="00952233" w:rsidP="00393766">
            <w:pPr>
              <w:rPr>
                <w:b/>
                <w:color w:val="000000"/>
                <w:sz w:val="24"/>
                <w:szCs w:val="24"/>
              </w:rPr>
            </w:pPr>
            <w:r w:rsidRPr="00264E1B">
              <w:rPr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F0184B" w:rsidRDefault="00952233" w:rsidP="00393766">
            <w:pPr>
              <w:rPr>
                <w:color w:val="000000"/>
                <w:sz w:val="24"/>
                <w:szCs w:val="24"/>
                <w:highlight w:val="yellow"/>
              </w:rPr>
            </w:pPr>
            <w:r w:rsidRPr="00254CD6">
              <w:rPr>
                <w:bCs/>
                <w:color w:val="000000"/>
                <w:sz w:val="24"/>
                <w:szCs w:val="24"/>
              </w:rPr>
              <w:t>Разработка структуры проекта. Разработка структуры и схемы взаимодействия в коллективе разработчиков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Тема 3.2.2 </w:t>
            </w:r>
            <w:r w:rsidRPr="00D32DB2">
              <w:rPr>
                <w:bCs/>
                <w:color w:val="000000"/>
                <w:sz w:val="24"/>
                <w:szCs w:val="24"/>
              </w:rPr>
              <w:t>Оценка качества программных средств</w:t>
            </w:r>
          </w:p>
        </w:tc>
        <w:tc>
          <w:tcPr>
            <w:tcW w:w="9554" w:type="dxa"/>
            <w:gridSpan w:val="2"/>
          </w:tcPr>
          <w:p w:rsidR="00952233" w:rsidRPr="0040529D" w:rsidRDefault="00952233" w:rsidP="0039376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952233" w:rsidRPr="0040529D" w:rsidRDefault="00254CD6" w:rsidP="003937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40529D" w:rsidRDefault="00952233" w:rsidP="00CC4277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F9579F">
              <w:rPr>
                <w:rFonts w:eastAsia="Times New Roman"/>
                <w:bCs/>
                <w:sz w:val="24"/>
                <w:szCs w:val="24"/>
              </w:rPr>
              <w:t>Сертификация ПО. Основные понятия и определения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F9579F">
              <w:rPr>
                <w:rFonts w:eastAsia="Times New Roman"/>
                <w:bCs/>
                <w:sz w:val="24"/>
                <w:szCs w:val="24"/>
              </w:rPr>
              <w:t>Организационно правовые документы в области сертификации.</w:t>
            </w:r>
            <w:r w:rsidRPr="00252A5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F9579F">
              <w:rPr>
                <w:rFonts w:eastAsia="Times New Roman"/>
                <w:bCs/>
                <w:sz w:val="24"/>
                <w:szCs w:val="24"/>
              </w:rPr>
              <w:t>Стандарты, регламентирующие управление проектированием программного обеспечения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составить алгоритм процесса сертификации ПО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60" w:type="dxa"/>
            <w:gridSpan w:val="2"/>
          </w:tcPr>
          <w:p w:rsidR="00952233" w:rsidRPr="0040529D" w:rsidRDefault="00952233" w:rsidP="00B3668E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B3668E">
              <w:rPr>
                <w:rFonts w:eastAsia="Times New Roman"/>
                <w:bCs/>
                <w:sz w:val="24"/>
                <w:szCs w:val="24"/>
              </w:rPr>
              <w:t>Метрология программных продуктов. Основные понятия и определения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B3668E">
              <w:rPr>
                <w:rFonts w:eastAsia="Times New Roman"/>
                <w:bCs/>
                <w:sz w:val="24"/>
                <w:szCs w:val="24"/>
              </w:rPr>
              <w:t>Государственные и международные стандарты по метрологии и качеству ПО</w:t>
            </w:r>
          </w:p>
        </w:tc>
        <w:tc>
          <w:tcPr>
            <w:tcW w:w="1064" w:type="dxa"/>
          </w:tcPr>
          <w:p w:rsidR="00952233" w:rsidRPr="0040529D" w:rsidRDefault="00952233" w:rsidP="00CC4277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Pr="00550F9B">
              <w:rPr>
                <w:bCs/>
                <w:sz w:val="24"/>
                <w:szCs w:val="24"/>
              </w:rPr>
              <w:t xml:space="preserve">[1] </w:t>
            </w:r>
            <w:r>
              <w:rPr>
                <w:bCs/>
                <w:sz w:val="24"/>
                <w:szCs w:val="24"/>
              </w:rPr>
              <w:t>тема 4.3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60" w:type="dxa"/>
            <w:gridSpan w:val="2"/>
          </w:tcPr>
          <w:p w:rsidR="00952233" w:rsidRPr="0040529D" w:rsidRDefault="00952233" w:rsidP="00EF6D8C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721642">
              <w:rPr>
                <w:rFonts w:eastAsia="Times New Roman"/>
                <w:bCs/>
                <w:sz w:val="24"/>
                <w:szCs w:val="24"/>
              </w:rPr>
              <w:t xml:space="preserve">Цели и задачи и виды тестирования. </w:t>
            </w:r>
            <w:r>
              <w:rPr>
                <w:rFonts w:eastAsia="Times New Roman"/>
                <w:bCs/>
                <w:sz w:val="24"/>
                <w:szCs w:val="24"/>
              </w:rPr>
              <w:t>Метрики качества ПО.</w:t>
            </w:r>
            <w:r w:rsidRPr="00D32DB2">
              <w:rPr>
                <w:rFonts w:eastAsia="Times New Roman"/>
                <w:bCs/>
                <w:sz w:val="24"/>
                <w:szCs w:val="24"/>
              </w:rPr>
              <w:t xml:space="preserve"> Тестовое покрытие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D32DB2">
              <w:rPr>
                <w:rFonts w:eastAsia="Times New Roman"/>
                <w:bCs/>
                <w:sz w:val="24"/>
                <w:szCs w:val="24"/>
              </w:rPr>
              <w:t>Тестовый сценарий, тестовый пакет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64" w:type="dxa"/>
          </w:tcPr>
          <w:p w:rsidR="00952233" w:rsidRPr="0040529D" w:rsidRDefault="00952233" w:rsidP="00CC4277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952233" w:rsidRDefault="00952233" w:rsidP="003E162A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Pr="00550F9B">
              <w:rPr>
                <w:bCs/>
                <w:sz w:val="24"/>
                <w:szCs w:val="24"/>
              </w:rPr>
              <w:t>[</w:t>
            </w:r>
            <w:r>
              <w:rPr>
                <w:bCs/>
                <w:sz w:val="24"/>
                <w:szCs w:val="24"/>
              </w:rPr>
              <w:t>1</w:t>
            </w:r>
            <w:r w:rsidRPr="00550F9B">
              <w:rPr>
                <w:bCs/>
                <w:sz w:val="24"/>
                <w:szCs w:val="24"/>
              </w:rPr>
              <w:t>]</w:t>
            </w:r>
            <w:r>
              <w:rPr>
                <w:bCs/>
                <w:sz w:val="24"/>
                <w:szCs w:val="24"/>
              </w:rPr>
              <w:t xml:space="preserve"> глава 5, 10, подготовить не менее трех тестовых сценариев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60" w:type="dxa"/>
            <w:gridSpan w:val="2"/>
          </w:tcPr>
          <w:p w:rsidR="00952233" w:rsidRPr="00F9579F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Особенности тестирования </w:t>
            </w:r>
            <w:r>
              <w:rPr>
                <w:rFonts w:eastAsia="Times New Roman"/>
                <w:bCs/>
                <w:sz w:val="24"/>
                <w:szCs w:val="24"/>
                <w:lang w:val="en-US"/>
              </w:rPr>
              <w:t>web</w:t>
            </w:r>
            <w:r w:rsidRPr="00F9579F">
              <w:rPr>
                <w:rFonts w:eastAsia="Times New Roman"/>
                <w:bCs/>
                <w:sz w:val="24"/>
                <w:szCs w:val="24"/>
              </w:rPr>
              <w:t>-</w:t>
            </w:r>
            <w:r>
              <w:rPr>
                <w:rFonts w:eastAsia="Times New Roman"/>
                <w:bCs/>
                <w:sz w:val="24"/>
                <w:szCs w:val="24"/>
              </w:rPr>
              <w:t>приложений, мобильных приложений и сервисов</w:t>
            </w:r>
          </w:p>
        </w:tc>
        <w:tc>
          <w:tcPr>
            <w:tcW w:w="1064" w:type="dxa"/>
          </w:tcPr>
          <w:p w:rsidR="00952233" w:rsidRPr="00F9579F" w:rsidRDefault="00952233" w:rsidP="00CC4277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Pr="00252A52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описать виды тестирования мобильных приложений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F9579F" w:rsidRDefault="00952233" w:rsidP="00393766">
            <w:pPr>
              <w:jc w:val="both"/>
              <w:rPr>
                <w:b/>
                <w:sz w:val="24"/>
                <w:szCs w:val="24"/>
              </w:rPr>
            </w:pPr>
            <w:r w:rsidRPr="00F9579F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254CD6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952233" w:rsidRPr="0040529D" w:rsidRDefault="00952233" w:rsidP="005B1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тест-кейсов и чек</w:t>
            </w:r>
            <w:r w:rsidRPr="00252A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листов на основе технического задания. Составление документации для проведения тестирования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Default="00254CD6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952233" w:rsidRDefault="00952233" w:rsidP="005B1ED0">
            <w:pPr>
              <w:rPr>
                <w:sz w:val="24"/>
                <w:szCs w:val="24"/>
              </w:rPr>
            </w:pPr>
            <w:r w:rsidRPr="00EF6D8C">
              <w:rPr>
                <w:bCs/>
                <w:sz w:val="24"/>
                <w:szCs w:val="24"/>
              </w:rPr>
              <w:t>Оценка программных средств с помощью метрик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Default="00254CD6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952233" w:rsidRPr="00EF6D8C" w:rsidRDefault="00952233" w:rsidP="005B1ED0">
            <w:pPr>
              <w:rPr>
                <w:bCs/>
                <w:sz w:val="24"/>
                <w:szCs w:val="24"/>
              </w:rPr>
            </w:pPr>
            <w:r w:rsidRPr="00EF6D8C">
              <w:rPr>
                <w:bCs/>
                <w:sz w:val="24"/>
                <w:szCs w:val="24"/>
              </w:rPr>
              <w:t>Инспекция программного кода на предмет соответствия стандартам кодирования</w:t>
            </w:r>
          </w:p>
        </w:tc>
        <w:tc>
          <w:tcPr>
            <w:tcW w:w="1080" w:type="dxa"/>
            <w:gridSpan w:val="2"/>
            <w:vMerge/>
          </w:tcPr>
          <w:p w:rsidR="00952233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 w:val="restart"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Тема 3.2.3 </w:t>
            </w:r>
            <w:r w:rsidRPr="003334C8">
              <w:rPr>
                <w:bCs/>
                <w:color w:val="000000"/>
                <w:sz w:val="24"/>
                <w:szCs w:val="24"/>
              </w:rPr>
              <w:t>Инструментарий тестирования и анализа качества программных средств</w:t>
            </w:r>
          </w:p>
        </w:tc>
        <w:tc>
          <w:tcPr>
            <w:tcW w:w="9554" w:type="dxa"/>
            <w:gridSpan w:val="2"/>
          </w:tcPr>
          <w:p w:rsidR="00952233" w:rsidRPr="0040529D" w:rsidRDefault="00952233" w:rsidP="00B950F2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B950F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547125">
              <w:rPr>
                <w:rFonts w:eastAsia="Times New Roman"/>
                <w:bCs/>
                <w:sz w:val="24"/>
                <w:szCs w:val="24"/>
              </w:rPr>
              <w:t>Отладка программных продуктов. Инструменты отладки. Отладочные классы.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провести сопоставительный анализ инструментов отладки 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60" w:type="dxa"/>
            <w:gridSpan w:val="2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547125">
              <w:rPr>
                <w:rFonts w:eastAsia="Times New Roman"/>
                <w:bCs/>
                <w:sz w:val="24"/>
                <w:szCs w:val="24"/>
              </w:rPr>
              <w:t>Ручное и автоматизированное тестирование. Методы и средства организации тестирования.</w:t>
            </w:r>
          </w:p>
        </w:tc>
        <w:tc>
          <w:tcPr>
            <w:tcW w:w="1064" w:type="dxa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60" w:type="dxa"/>
            <w:gridSpan w:val="2"/>
          </w:tcPr>
          <w:p w:rsidR="00952233" w:rsidRPr="0040529D" w:rsidRDefault="00952233" w:rsidP="00547125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Автоматизированное тестирование. Разработка скриптов автоматизированного тестирования. Баг-трекинговые системы</w:t>
            </w:r>
          </w:p>
        </w:tc>
        <w:tc>
          <w:tcPr>
            <w:tcW w:w="1064" w:type="dxa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F9579F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  <w:lang w:val="en-US"/>
              </w:rPr>
              <w:t xml:space="preserve">[1] </w:t>
            </w:r>
            <w:r>
              <w:rPr>
                <w:bCs/>
                <w:sz w:val="24"/>
                <w:szCs w:val="24"/>
              </w:rPr>
              <w:t>тема 10.5.7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952233" w:rsidRPr="0040529D" w:rsidRDefault="00952233" w:rsidP="00547125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547125">
              <w:rPr>
                <w:rFonts w:eastAsia="Times New Roman"/>
                <w:bCs/>
                <w:sz w:val="24"/>
                <w:szCs w:val="24"/>
              </w:rPr>
              <w:t>Обработка исключительных ситуаций. Методы и способы идентификации сбоев и ошибок.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  <w:lang w:val="en-US"/>
              </w:rPr>
              <w:t xml:space="preserve">[1] </w:t>
            </w:r>
            <w:r>
              <w:rPr>
                <w:bCs/>
                <w:sz w:val="24"/>
                <w:szCs w:val="24"/>
              </w:rPr>
              <w:t>тема 10.5.6, 13.4-13.6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60" w:type="dxa"/>
            <w:gridSpan w:val="2"/>
          </w:tcPr>
          <w:p w:rsidR="00952233" w:rsidRPr="00F9579F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Принципы и инструменты проведения регрессионного, интеграционного тестирования. Анализ выполнения регрессионных, интеграционных тестов. регистрация дефектов по отрицательно пройденным тестам.</w:t>
            </w:r>
          </w:p>
        </w:tc>
        <w:tc>
          <w:tcPr>
            <w:tcW w:w="1064" w:type="dxa"/>
          </w:tcPr>
          <w:p w:rsidR="00952233" w:rsidRPr="00F9579F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  <w:lang w:val="en-US"/>
              </w:rPr>
              <w:t xml:space="preserve"> [1] </w:t>
            </w:r>
            <w:r>
              <w:rPr>
                <w:bCs/>
                <w:sz w:val="24"/>
                <w:szCs w:val="24"/>
              </w:rPr>
              <w:t>тема 10.5.8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760" w:type="dxa"/>
            <w:gridSpan w:val="2"/>
          </w:tcPr>
          <w:p w:rsidR="00952233" w:rsidRDefault="00952233" w:rsidP="00AC6B1D">
            <w:pPr>
              <w:widowControl/>
              <w:autoSpaceDE/>
              <w:autoSpaceDN/>
              <w:adjustRightInd/>
              <w:spacing w:after="16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Принципы и инструменты проведения нагрузочного тестирования (тестирования производительности). Этапы проведения. Модель нагрузки.</w:t>
            </w:r>
          </w:p>
        </w:tc>
        <w:tc>
          <w:tcPr>
            <w:tcW w:w="1064" w:type="dxa"/>
          </w:tcPr>
          <w:p w:rsidR="00952233" w:rsidRDefault="00952233" w:rsidP="00AC6B1D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550F9B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  <w:lang w:val="en-US"/>
              </w:rPr>
              <w:t xml:space="preserve">[1] </w:t>
            </w:r>
            <w:r>
              <w:rPr>
                <w:bCs/>
                <w:sz w:val="24"/>
                <w:szCs w:val="24"/>
              </w:rPr>
              <w:t>тема 10.5.5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760" w:type="dxa"/>
            <w:gridSpan w:val="2"/>
          </w:tcPr>
          <w:p w:rsidR="00952233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Тестирование пользовательского интерфейса. Тестирование совместимости.</w:t>
            </w:r>
          </w:p>
        </w:tc>
        <w:tc>
          <w:tcPr>
            <w:tcW w:w="1064" w:type="dxa"/>
          </w:tcPr>
          <w:p w:rsidR="00952233" w:rsidRDefault="00952233" w:rsidP="00B90E4D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Default="00952233" w:rsidP="00B950F2">
            <w:pPr>
              <w:widowControl/>
              <w:autoSpaceDE/>
              <w:autoSpaceDN/>
              <w:adjustRightInd/>
              <w:spacing w:after="160"/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разработать интерфейс пользователя для последующего тестирования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254CD6" w:rsidRDefault="00952233" w:rsidP="00B950F2">
            <w:pPr>
              <w:jc w:val="both"/>
              <w:rPr>
                <w:b/>
                <w:sz w:val="24"/>
                <w:szCs w:val="24"/>
              </w:rPr>
            </w:pPr>
            <w:r w:rsidRPr="00254CD6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254CD6" w:rsidP="00B950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44" w:type="dxa"/>
          </w:tcPr>
          <w:p w:rsidR="00952233" w:rsidRPr="00254CD6" w:rsidRDefault="00952233" w:rsidP="00B90E4D">
            <w:pPr>
              <w:rPr>
                <w:sz w:val="24"/>
                <w:szCs w:val="24"/>
              </w:rPr>
            </w:pPr>
            <w:r w:rsidRPr="00254CD6">
              <w:rPr>
                <w:bCs/>
                <w:sz w:val="24"/>
                <w:szCs w:val="24"/>
              </w:rPr>
              <w:t xml:space="preserve">Отладка проекта 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Default="00254CD6" w:rsidP="00B950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744" w:type="dxa"/>
          </w:tcPr>
          <w:p w:rsidR="00952233" w:rsidRPr="00254CD6" w:rsidRDefault="00952233" w:rsidP="00B950F2">
            <w:pPr>
              <w:rPr>
                <w:bCs/>
                <w:sz w:val="24"/>
                <w:szCs w:val="24"/>
              </w:rPr>
            </w:pPr>
            <w:r w:rsidRPr="00254CD6">
              <w:rPr>
                <w:bCs/>
                <w:sz w:val="24"/>
                <w:szCs w:val="24"/>
              </w:rPr>
              <w:t>Выполнение функционального тестирования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Default="00254CD6" w:rsidP="00B950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44" w:type="dxa"/>
          </w:tcPr>
          <w:p w:rsidR="00952233" w:rsidRPr="00254CD6" w:rsidRDefault="00952233" w:rsidP="00B950F2">
            <w:pPr>
              <w:rPr>
                <w:bCs/>
                <w:sz w:val="24"/>
                <w:szCs w:val="24"/>
              </w:rPr>
            </w:pPr>
            <w:r w:rsidRPr="00254CD6">
              <w:rPr>
                <w:bCs/>
                <w:sz w:val="24"/>
                <w:szCs w:val="24"/>
              </w:rPr>
              <w:t>Тестирование интерфейса пользователя средствами инструментальной среды разработки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Default="00254CD6" w:rsidP="00B950F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44" w:type="dxa"/>
          </w:tcPr>
          <w:p w:rsidR="00952233" w:rsidRPr="00254CD6" w:rsidRDefault="00952233" w:rsidP="00B950F2">
            <w:pPr>
              <w:rPr>
                <w:bCs/>
                <w:sz w:val="24"/>
                <w:szCs w:val="24"/>
              </w:rPr>
            </w:pPr>
            <w:r w:rsidRPr="00254CD6">
              <w:rPr>
                <w:bCs/>
                <w:sz w:val="24"/>
                <w:szCs w:val="24"/>
              </w:rPr>
              <w:t>Документирование результатов тестирования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B90E4D" w:rsidRDefault="00952233" w:rsidP="00B950F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B90E4D" w:rsidRDefault="00952233" w:rsidP="00B950F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Провести регрессионное тестирование выбранного программного обеспечения с документированием результатов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B950F2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B90E4D" w:rsidRDefault="00952233" w:rsidP="00B90E4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Провести нагрузочное тестирование выбранного программного обеспечения с документированием результатов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B950F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 w:val="restart"/>
          </w:tcPr>
          <w:p w:rsidR="00952233" w:rsidRPr="001E4B3B" w:rsidRDefault="00952233" w:rsidP="00254CD6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Тема 3.2.4 </w:t>
            </w:r>
            <w:r w:rsidRPr="003334C8">
              <w:rPr>
                <w:bCs/>
                <w:color w:val="000000"/>
                <w:sz w:val="24"/>
                <w:szCs w:val="24"/>
              </w:rPr>
              <w:t xml:space="preserve">Инструментарий </w:t>
            </w:r>
            <w:r w:rsidR="00254CD6">
              <w:rPr>
                <w:bCs/>
                <w:color w:val="000000"/>
                <w:sz w:val="24"/>
                <w:szCs w:val="24"/>
              </w:rPr>
              <w:t>разработки программного обеспечения интеллектуальных систем</w:t>
            </w:r>
          </w:p>
        </w:tc>
        <w:tc>
          <w:tcPr>
            <w:tcW w:w="9554" w:type="dxa"/>
            <w:gridSpan w:val="2"/>
          </w:tcPr>
          <w:p w:rsidR="00952233" w:rsidRPr="0040529D" w:rsidRDefault="00952233" w:rsidP="002F5DFD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952233" w:rsidRPr="0040529D" w:rsidRDefault="00254CD6" w:rsidP="002F5DF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40529D" w:rsidRDefault="00AB3903" w:rsidP="002F5DF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AB3903">
              <w:rPr>
                <w:rFonts w:eastAsia="Times New Roman"/>
                <w:bCs/>
                <w:sz w:val="24"/>
                <w:szCs w:val="24"/>
              </w:rPr>
              <w:t>Недостатки традиционных ИС. Интеллектуальные информационные системы (ИИС). Системы, основанные на обработке базы знаний. Признаки интеллектуальности ИИС: развитые коммуникативные способности, умение решать плохо формализуемые задачи, способность к развитию и самообучению. Классификация ИИС: системы с интеллектуальным интерфейсом, экспертные системы, самообучающиеся системы. Системы с интеллектуальным интерфейсом. Интеллектуальные базы данных. Естественно-языковой интерфейс. Гипертекстовые системы. Системы контекстной помощи. Системы когнитивной графики.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t>Преимущ</w:t>
            </w:r>
            <w:r>
              <w:rPr>
                <w:rFonts w:eastAsia="Times New Roman"/>
                <w:bCs/>
                <w:sz w:val="24"/>
                <w:szCs w:val="24"/>
              </w:rPr>
              <w:t>ества и недостатки самообучающихся систем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t xml:space="preserve">. Самообучающиеся системы: индуктивные системы, нейронные сети, системы, 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lastRenderedPageBreak/>
              <w:t>основанные на прецедентах, информационные хранилища.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2F5DF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254CD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8040C7">
              <w:rPr>
                <w:bCs/>
                <w:sz w:val="24"/>
                <w:szCs w:val="24"/>
              </w:rPr>
              <w:t xml:space="preserve">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60" w:type="dxa"/>
            <w:gridSpan w:val="2"/>
          </w:tcPr>
          <w:p w:rsidR="00952233" w:rsidRPr="0040529D" w:rsidRDefault="00AB3903" w:rsidP="002F5DF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AB3903">
              <w:rPr>
                <w:rFonts w:eastAsia="Times New Roman"/>
                <w:bCs/>
                <w:sz w:val="24"/>
                <w:szCs w:val="24"/>
              </w:rPr>
              <w:t>Назначение экспертных систем. Архитектура ЭС, база знаний, интеллектуальный интерфейс, механизм вывода, механизм объяснения, механизм приобретения знаний. Классификация ЭС по степени сложности решаемых задач.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t>Классы ЭС. Классифицирующие, доопределяющие, трансформирующие, многоагентные. Проблемные области, характерные различным классам ЭС</w:t>
            </w:r>
          </w:p>
        </w:tc>
        <w:tc>
          <w:tcPr>
            <w:tcW w:w="1064" w:type="dxa"/>
          </w:tcPr>
          <w:p w:rsidR="00952233" w:rsidRPr="0040529D" w:rsidRDefault="00952233" w:rsidP="002F5DFD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2F5DF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8040C7">
              <w:rPr>
                <w:bCs/>
                <w:sz w:val="24"/>
                <w:szCs w:val="24"/>
              </w:rPr>
              <w:t>выделить классы экспертных систем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60" w:type="dxa"/>
            <w:gridSpan w:val="2"/>
          </w:tcPr>
          <w:p w:rsidR="00952233" w:rsidRPr="0040529D" w:rsidRDefault="00AB3903" w:rsidP="002F5DF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AB3903">
              <w:rPr>
                <w:rFonts w:eastAsia="Times New Roman"/>
                <w:bCs/>
                <w:sz w:val="24"/>
                <w:szCs w:val="24"/>
              </w:rPr>
              <w:t>Применение интеллектуальных информационных систем в бизнесе. Проблемы, преимущества и недостатки ИИС в конкретной предметной области: медицине, гуманитарных и политологических системах, управлении производством, производственном и внутрифирменном планировании, управлении маркетингом и сбытом, финансовом менеджменте, риск-менеджменте, банковской сфере, торговле, фондовом рынке</w:t>
            </w:r>
          </w:p>
        </w:tc>
        <w:tc>
          <w:tcPr>
            <w:tcW w:w="1064" w:type="dxa"/>
          </w:tcPr>
          <w:p w:rsidR="00952233" w:rsidRPr="0040529D" w:rsidRDefault="00952233" w:rsidP="002F5DFD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8040C7" w:rsidP="002F5D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F9579F" w:rsidRDefault="00952233" w:rsidP="00254CD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8040C7">
              <w:rPr>
                <w:bCs/>
                <w:sz w:val="24"/>
                <w:szCs w:val="24"/>
              </w:rPr>
              <w:t xml:space="preserve"> подготовить доклад на тему «Прикладное применение интеллектуальных информационных систем»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952233" w:rsidRPr="0040529D" w:rsidRDefault="00AB3903" w:rsidP="002F5DF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AB3903">
              <w:rPr>
                <w:rFonts w:eastAsia="Times New Roman"/>
                <w:bCs/>
                <w:sz w:val="24"/>
                <w:szCs w:val="24"/>
              </w:rPr>
              <w:t>Этапы создания ЭС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t>Формализация базы знаний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. 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t>Логическая модель, продукционные модели, семантические сети, фреймы, объектно-ориентированная модель.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AB3903">
              <w:rPr>
                <w:rFonts w:eastAsia="Times New Roman"/>
                <w:bCs/>
                <w:sz w:val="24"/>
                <w:szCs w:val="24"/>
              </w:rPr>
              <w:t>Современные средства построения экспертных систем. Их классификация. Преимущества и недостатки.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2F5DF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254CD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8040C7">
              <w:rPr>
                <w:bCs/>
                <w:sz w:val="24"/>
                <w:szCs w:val="24"/>
              </w:rPr>
              <w:t xml:space="preserve"> привести примеры представления знаний с использованием различных методов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60" w:type="dxa"/>
            <w:gridSpan w:val="2"/>
          </w:tcPr>
          <w:p w:rsidR="00952233" w:rsidRPr="00F9579F" w:rsidRDefault="00AB3903" w:rsidP="002F5DFD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AB3903">
              <w:rPr>
                <w:rFonts w:eastAsia="Times New Roman"/>
                <w:bCs/>
                <w:sz w:val="24"/>
                <w:szCs w:val="24"/>
              </w:rPr>
              <w:t>Нечеткая логика. Определение нечетких множеств. Пример нечеткого множества. Определения лингвистических переменных: точное и интуитивное. Определение функций принадлежности. Логические операции с нечеткими множествами. Системы нечеткой логики. Их основные типы: простые системы нечеткой логики, нечеткие системы Такаги и Суджено, системы нечеткой логики с фаззификатором и дефаззификатором. Преимущества и недостатки.</w:t>
            </w:r>
            <w:r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64" w:type="dxa"/>
          </w:tcPr>
          <w:p w:rsidR="00952233" w:rsidRPr="00F9579F" w:rsidRDefault="00952233" w:rsidP="002F5DFD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2F5DF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Default="00952233" w:rsidP="00254CD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</w:t>
            </w:r>
            <w:r w:rsidR="008040C7">
              <w:rPr>
                <w:bCs/>
                <w:sz w:val="24"/>
                <w:szCs w:val="24"/>
              </w:rPr>
              <w:t xml:space="preserve"> подготовиться к тестированию по теме 3.2.4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F9579F" w:rsidRDefault="00952233" w:rsidP="002F5DFD">
            <w:pPr>
              <w:jc w:val="both"/>
              <w:rPr>
                <w:b/>
                <w:sz w:val="24"/>
                <w:szCs w:val="24"/>
              </w:rPr>
            </w:pPr>
            <w:r w:rsidRPr="00F9579F">
              <w:rPr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254CD6" w:rsidP="002F5DF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254CD6" w:rsidP="002F5D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44" w:type="dxa"/>
          </w:tcPr>
          <w:p w:rsidR="00952233" w:rsidRPr="00254CD6" w:rsidRDefault="00254CD6" w:rsidP="002F5DFD">
            <w:pPr>
              <w:rPr>
                <w:sz w:val="24"/>
                <w:szCs w:val="24"/>
              </w:rPr>
            </w:pPr>
            <w:r w:rsidRPr="00254CD6">
              <w:rPr>
                <w:bCs/>
                <w:sz w:val="24"/>
                <w:szCs w:val="24"/>
              </w:rPr>
              <w:t>Построение экспертных систем с использованием четкой логики и продукционных правил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2F5DF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F5DFD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2F5DF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Default="00254CD6" w:rsidP="002F5D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44" w:type="dxa"/>
          </w:tcPr>
          <w:p w:rsidR="00952233" w:rsidRPr="00254CD6" w:rsidRDefault="00254CD6" w:rsidP="002F5DFD">
            <w:pPr>
              <w:rPr>
                <w:bCs/>
                <w:sz w:val="24"/>
                <w:szCs w:val="24"/>
              </w:rPr>
            </w:pPr>
            <w:r w:rsidRPr="00254CD6">
              <w:rPr>
                <w:bCs/>
                <w:sz w:val="24"/>
                <w:szCs w:val="24"/>
              </w:rPr>
              <w:t>Построение экспертных систем с использованием четкой логики и деревьев решений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2F5DF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2F5DFD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</w:tcPr>
          <w:p w:rsidR="00952233" w:rsidRPr="00B902A9" w:rsidRDefault="00952233" w:rsidP="00393766">
            <w:pPr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  <w:r w:rsidRPr="00B902A9">
              <w:rPr>
                <w:sz w:val="24"/>
                <w:szCs w:val="24"/>
              </w:rPr>
              <w:lastRenderedPageBreak/>
              <w:t xml:space="preserve">Раздел 3. </w:t>
            </w:r>
            <w:r w:rsidRPr="00B902A9">
              <w:rPr>
                <w:rFonts w:eastAsia="PMingLiU"/>
                <w:bCs/>
                <w:sz w:val="24"/>
                <w:szCs w:val="24"/>
              </w:rPr>
              <w:t>Моделирование в программных системах</w:t>
            </w:r>
          </w:p>
        </w:tc>
        <w:tc>
          <w:tcPr>
            <w:tcW w:w="9554" w:type="dxa"/>
            <w:gridSpan w:val="2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952233" w:rsidRPr="001E4B3B" w:rsidRDefault="00952233" w:rsidP="00393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</w:tcPr>
          <w:p w:rsidR="00952233" w:rsidRPr="00B902A9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PMingLiU"/>
                <w:bCs/>
                <w:sz w:val="24"/>
                <w:szCs w:val="24"/>
              </w:rPr>
              <w:t>МДК 3</w:t>
            </w:r>
            <w:r w:rsidRPr="00B902A9">
              <w:rPr>
                <w:rFonts w:eastAsia="PMingLiU"/>
                <w:bCs/>
                <w:sz w:val="24"/>
                <w:szCs w:val="24"/>
              </w:rPr>
              <w:t>.3 Математическое моделирование</w:t>
            </w:r>
          </w:p>
        </w:tc>
        <w:tc>
          <w:tcPr>
            <w:tcW w:w="9554" w:type="dxa"/>
            <w:gridSpan w:val="2"/>
          </w:tcPr>
          <w:p w:rsidR="00952233" w:rsidRPr="001E4B3B" w:rsidRDefault="00952233" w:rsidP="0039376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952233" w:rsidRPr="007D0063" w:rsidRDefault="00952233" w:rsidP="003937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1440" w:type="dxa"/>
            <w:vMerge/>
            <w:shd w:val="clear" w:color="auto" w:fill="C0C0C0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952233" w:rsidRPr="00B902A9" w:rsidRDefault="00952233" w:rsidP="00393766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PMingLiU"/>
                <w:bCs/>
                <w:sz w:val="24"/>
                <w:szCs w:val="24"/>
              </w:rPr>
              <w:t>Тема 3</w:t>
            </w:r>
            <w:r w:rsidRPr="00B902A9">
              <w:rPr>
                <w:rFonts w:eastAsia="PMingLiU"/>
                <w:bCs/>
                <w:sz w:val="24"/>
                <w:szCs w:val="24"/>
              </w:rPr>
              <w:t>.3.1. Основы моделирования. Детерминированные задачи</w:t>
            </w:r>
          </w:p>
        </w:tc>
        <w:tc>
          <w:tcPr>
            <w:tcW w:w="9554" w:type="dxa"/>
            <w:gridSpan w:val="2"/>
          </w:tcPr>
          <w:p w:rsidR="00952233" w:rsidRPr="001E4B3B" w:rsidRDefault="00952233" w:rsidP="00393766">
            <w:pPr>
              <w:rPr>
                <w:bCs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952233" w:rsidRPr="001E4B3B" w:rsidRDefault="00952233" w:rsidP="003937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E86AD1" w:rsidRDefault="00952233" w:rsidP="00256BD5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86AD1">
              <w:rPr>
                <w:rFonts w:eastAsia="Times New Roman"/>
                <w:bCs/>
                <w:sz w:val="24"/>
                <w:szCs w:val="24"/>
              </w:rPr>
              <w:t>Понятие решения. Множество решений, оптимальное решение. Показатель эффективности решения</w:t>
            </w:r>
            <w:r>
              <w:rPr>
                <w:rFonts w:eastAsia="Times New Roman"/>
                <w:bCs/>
                <w:sz w:val="24"/>
                <w:szCs w:val="24"/>
              </w:rPr>
              <w:t>.</w:t>
            </w:r>
            <w:r w:rsidRPr="00E86AD1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gridSpan w:val="2"/>
          </w:tcPr>
          <w:p w:rsidR="00952233" w:rsidRPr="001E4B3B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313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E86AD1" w:rsidRDefault="00952233" w:rsidP="00256BD5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Составить план конспекта лекции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256BD5">
        <w:trPr>
          <w:trHeight w:val="313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60" w:type="dxa"/>
            <w:gridSpan w:val="2"/>
          </w:tcPr>
          <w:p w:rsidR="00952233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86AD1">
              <w:rPr>
                <w:rFonts w:eastAsia="Times New Roman"/>
                <w:bCs/>
                <w:sz w:val="24"/>
                <w:szCs w:val="24"/>
              </w:rPr>
              <w:t>Математические модели, принципы их построения, виды моделей. Задачи: классификация, методы решения, граничные условия.</w:t>
            </w:r>
          </w:p>
        </w:tc>
        <w:tc>
          <w:tcPr>
            <w:tcW w:w="1064" w:type="dxa"/>
          </w:tcPr>
          <w:p w:rsidR="00952233" w:rsidRDefault="00952233" w:rsidP="00256BD5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313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E86AD1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Написать реферат на тему «Показатели эффективности решения»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952233" w:rsidRPr="00E86AD1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86AD1">
              <w:rPr>
                <w:rFonts w:eastAsia="Times New Roman"/>
                <w:bCs/>
                <w:sz w:val="24"/>
                <w:szCs w:val="24"/>
              </w:rPr>
              <w:t>Общий вид и основная задача линейного программирования. Симплекс – метод</w:t>
            </w:r>
          </w:p>
        </w:tc>
        <w:tc>
          <w:tcPr>
            <w:tcW w:w="1080" w:type="dxa"/>
            <w:gridSpan w:val="2"/>
          </w:tcPr>
          <w:p w:rsidR="00952233" w:rsidRPr="001E4B3B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E86AD1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952233" w:rsidRPr="00E86AD1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86AD1">
              <w:rPr>
                <w:rFonts w:eastAsia="Times New Roman"/>
                <w:bCs/>
                <w:sz w:val="24"/>
                <w:szCs w:val="24"/>
              </w:rPr>
              <w:t>Транспортная задача. Методы нахождения начального решения транспортной задачи. Метод потенциалов.</w:t>
            </w:r>
          </w:p>
        </w:tc>
        <w:tc>
          <w:tcPr>
            <w:tcW w:w="1080" w:type="dxa"/>
            <w:gridSpan w:val="2"/>
          </w:tcPr>
          <w:p w:rsidR="00952233" w:rsidRPr="001E4B3B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1E4B3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 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Общий вид задач нелинейного программирования. Графический метод решения задач нелинейного программирования. Метод множителей Лагранжа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Изучить 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Метод множителей Лагранжа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Основные понятия динамического программирования: шаговое управление, управление операцией в целом, оптимальное управление, выигрыш на данном шаге, выигрыш за всю операцию, аддитивный критерий, мультипликативный критерий.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 xml:space="preserve"> 4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color w:val="000000"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Простейшие задачи, решаемые методом динамического программирования Методы хранения графов в памяти ЭВМ. Задача о нахождении кратчайших путей в графе и методы ее решения.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 xml:space="preserve"> 9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40529D" w:rsidRDefault="00952233" w:rsidP="00393766">
            <w:pPr>
              <w:rPr>
                <w:color w:val="000000"/>
                <w:sz w:val="24"/>
                <w:szCs w:val="24"/>
              </w:rPr>
            </w:pPr>
            <w:r w:rsidRPr="0040529D">
              <w:rPr>
                <w:rFonts w:eastAsia="Calibri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rPr>
                <w:color w:val="000000"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«Построение простейших математических моделей. Построение простейших статистических моделей» « Решение простейших однокритериальных задач»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rPr>
                <w:color w:val="000000"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«Сведение произвольной задачи линейного программирования к основной задаче линейного программирования»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rPr>
                <w:color w:val="000000"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«Решение задач линейного программирования симплекс–методом»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rPr>
                <w:color w:val="000000"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«Нахождение начального решения транспортной задачи. Решение транспортной задачи методом потенциалов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 xml:space="preserve"> «Задача о распределении средств между предприятиями.Задача о замене оборудования»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70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«Нахождение кратчайших путей в графе. Решение задачи о максимальном потоке»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 w:val="restart"/>
          </w:tcPr>
          <w:p w:rsidR="00952233" w:rsidRPr="00E86AD1" w:rsidRDefault="00952233" w:rsidP="00393766">
            <w:pPr>
              <w:rPr>
                <w:rFonts w:eastAsia="PMingLiU"/>
                <w:bCs/>
                <w:sz w:val="24"/>
                <w:szCs w:val="24"/>
              </w:rPr>
            </w:pPr>
            <w:r>
              <w:rPr>
                <w:rFonts w:eastAsia="PMingLiU"/>
                <w:bCs/>
                <w:sz w:val="24"/>
                <w:szCs w:val="24"/>
              </w:rPr>
              <w:t>Тема 3</w:t>
            </w:r>
            <w:r w:rsidRPr="00E86AD1">
              <w:rPr>
                <w:rFonts w:eastAsia="PMingLiU"/>
                <w:bCs/>
                <w:sz w:val="24"/>
                <w:szCs w:val="24"/>
              </w:rPr>
              <w:t>.3.2 Задачи в условиях неопределенности</w:t>
            </w:r>
          </w:p>
          <w:p w:rsidR="00952233" w:rsidRPr="001E4B3B" w:rsidRDefault="00952233" w:rsidP="00393766">
            <w:pPr>
              <w:shd w:val="clear" w:color="auto" w:fill="FFFFFF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40529D" w:rsidRDefault="00952233" w:rsidP="0039376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40529D">
              <w:rPr>
                <w:rFonts w:eastAsia="Calibri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Системы массового обслуживания: понятия, примеры, модели.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Разобрать примеры в конспекте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880F7E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760" w:type="dxa"/>
            <w:gridSpan w:val="2"/>
          </w:tcPr>
          <w:p w:rsidR="00952233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Типы задач по системам массового обслуживания и способы их решения </w:t>
            </w:r>
          </w:p>
        </w:tc>
        <w:tc>
          <w:tcPr>
            <w:tcW w:w="1064" w:type="dxa"/>
          </w:tcPr>
          <w:p w:rsidR="00952233" w:rsidRDefault="00952233" w:rsidP="00755129">
            <w:pPr>
              <w:widowControl/>
              <w:autoSpaceDE/>
              <w:autoSpaceDN/>
              <w:adjustRightInd/>
              <w:spacing w:after="160"/>
              <w:contextualSpacing/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Разобрать примеры в конспекте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Основные понятия теории марковских процессов: случайный процесс, марковский процесс, граф состояний, поток событий, вероятность состояния, уравнения Колмогорова, финальные вероятности состояний.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Решить задачу в тетради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Схема гибели и размножения.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Решить задачу в тетради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Метод имитационного моделирования. Единичный жребий и формы его организации. Примеры задач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Разобрать примеры в тетради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Понятие прогноза. Количественные методы прогнозирования: скользящие средние, экспоненциальное сглаживание, проектирование тренда. Качественные методы прогноза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Изучить к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ачественные методы прогноза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Предмет и задачи теории игр. Основные понятия теории игр: игра, игроки, партия, выигрыш, проигрыш, ход, личные и случайные ходы, стратегические игры, стратегия, оптимальная стратегия.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Антагонистические матричные игры: чистые и смешанные стратегии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 xml:space="preserve">Методы решения конечных игр: сведение игры mxn к задаче линейного программирования, 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t>[2</w:t>
            </w:r>
            <w:r w:rsidRPr="00651907">
              <w:rPr>
                <w:sz w:val="24"/>
                <w:szCs w:val="24"/>
              </w:rPr>
              <w:t xml:space="preserve">] </w:t>
            </w:r>
            <w:r w:rsidRPr="00D05F4F">
              <w:rPr>
                <w:sz w:val="24"/>
                <w:szCs w:val="24"/>
              </w:rPr>
              <w:t>глава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40529D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10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Область применимости теории принятия решений. Принятие решений в условиях определенности, в условиях риска, в условиях неопределенности.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Написать реферат на тему «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Область применимости теории принятия решений</w:t>
            </w:r>
            <w:r>
              <w:rPr>
                <w:rFonts w:eastAsia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</w:tcPr>
          <w:p w:rsidR="00952233" w:rsidRPr="0040529D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11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Критерии принятия решений в условиях неопределенности. Дерево решений.</w:t>
            </w:r>
          </w:p>
        </w:tc>
        <w:tc>
          <w:tcPr>
            <w:tcW w:w="1080" w:type="dxa"/>
            <w:gridSpan w:val="2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52233" w:rsidRPr="001E4B3B" w:rsidRDefault="00952233" w:rsidP="00393766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9824" w:type="dxa"/>
            <w:gridSpan w:val="3"/>
          </w:tcPr>
          <w:p w:rsidR="00952233" w:rsidRPr="0040529D" w:rsidRDefault="00952233" w:rsidP="00393766">
            <w:pPr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Домашнее задание Составить дерево решений для примера из тетради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Calibri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 w:rsidRPr="0040529D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40" w:type="dxa"/>
            <w:vMerge w:val="restart"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>«Составление систем уравнений Колмогорова. Нахождение финальных вероятностей. Нахождение характеристик простейши</w:t>
            </w:r>
            <w:r>
              <w:rPr>
                <w:rFonts w:eastAsia="Times New Roman"/>
                <w:bCs/>
                <w:sz w:val="24"/>
                <w:szCs w:val="24"/>
              </w:rPr>
              <w:t>х систем массового обслуживания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jc w:val="both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8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jc w:val="both"/>
              <w:rPr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 xml:space="preserve"> «Решение задач массового обслуживания методами имитационного моделирования»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 xml:space="preserve"> «Построение прогнозов  .Моделирование прогноза»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952233" w:rsidRPr="001E4B3B" w:rsidRDefault="00952233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44" w:type="dxa"/>
          </w:tcPr>
          <w:p w:rsidR="00952233" w:rsidRPr="0040529D" w:rsidRDefault="00952233" w:rsidP="00393766">
            <w:pPr>
              <w:widowControl/>
              <w:autoSpaceDE/>
              <w:autoSpaceDN/>
              <w:adjustRightInd/>
              <w:spacing w:after="160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40529D">
              <w:rPr>
                <w:rFonts w:eastAsia="Times New Roman"/>
                <w:bCs/>
                <w:sz w:val="24"/>
                <w:szCs w:val="24"/>
              </w:rPr>
              <w:t xml:space="preserve"> «Решение ма</w:t>
            </w:r>
            <w:r>
              <w:rPr>
                <w:rFonts w:eastAsia="Times New Roman"/>
                <w:bCs/>
                <w:sz w:val="24"/>
                <w:szCs w:val="24"/>
              </w:rPr>
              <w:t>тричной игры методом итераций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.Выбор оптимального решения с помощью дерева решений»</w:t>
            </w:r>
          </w:p>
        </w:tc>
        <w:tc>
          <w:tcPr>
            <w:tcW w:w="1080" w:type="dxa"/>
            <w:gridSpan w:val="2"/>
            <w:vMerge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40529D" w:rsidRDefault="00952233" w:rsidP="00393766">
            <w:pPr>
              <w:jc w:val="both"/>
              <w:rPr>
                <w:b/>
                <w:sz w:val="24"/>
                <w:szCs w:val="24"/>
              </w:rPr>
            </w:pPr>
            <w:r w:rsidRPr="0040529D">
              <w:rPr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080" w:type="dxa"/>
            <w:gridSpan w:val="2"/>
            <w:vMerge w:val="restart"/>
          </w:tcPr>
          <w:p w:rsidR="00952233" w:rsidRPr="0040529D" w:rsidRDefault="00952233" w:rsidP="0039376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1E4B3B" w:rsidRDefault="00952233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выступление на тему  «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Качественные методы прогноза</w:t>
            </w:r>
            <w:r>
              <w:rPr>
                <w:rFonts w:eastAsia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80" w:type="dxa"/>
            <w:gridSpan w:val="2"/>
            <w:vMerge/>
          </w:tcPr>
          <w:p w:rsidR="00952233" w:rsidRPr="001E4B3B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393766">
        <w:trPr>
          <w:trHeight w:val="67"/>
        </w:trPr>
        <w:tc>
          <w:tcPr>
            <w:tcW w:w="3154" w:type="dxa"/>
            <w:gridSpan w:val="2"/>
            <w:vMerge/>
          </w:tcPr>
          <w:p w:rsidR="00952233" w:rsidRPr="001E4B3B" w:rsidRDefault="00952233" w:rsidP="00393766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4" w:type="dxa"/>
            <w:gridSpan w:val="2"/>
          </w:tcPr>
          <w:p w:rsidR="00952233" w:rsidRPr="001E4B3B" w:rsidRDefault="00952233" w:rsidP="00393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Подготовить выступление на тему  «Методы решения конечных игр: 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численный метод – метод итераций</w:t>
            </w:r>
            <w:r>
              <w:rPr>
                <w:rFonts w:eastAsia="Times New Roman"/>
                <w:bCs/>
                <w:sz w:val="24"/>
                <w:szCs w:val="24"/>
              </w:rPr>
              <w:t>»</w:t>
            </w:r>
            <w:r w:rsidRPr="0040529D">
              <w:rPr>
                <w:rFonts w:eastAsia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0" w:type="dxa"/>
            <w:gridSpan w:val="2"/>
            <w:vMerge/>
          </w:tcPr>
          <w:p w:rsidR="00952233" w:rsidRPr="001E4B3B" w:rsidRDefault="00952233" w:rsidP="0039376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6A6A6" w:themeFill="background1" w:themeFillShade="A6"/>
          </w:tcPr>
          <w:p w:rsidR="00952233" w:rsidRPr="001E4B3B" w:rsidRDefault="00952233" w:rsidP="00393766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140"/>
        </w:trPr>
        <w:tc>
          <w:tcPr>
            <w:tcW w:w="12708" w:type="dxa"/>
            <w:gridSpan w:val="4"/>
          </w:tcPr>
          <w:p w:rsidR="00952233" w:rsidRPr="001E4B3B" w:rsidRDefault="00952233" w:rsidP="00B950F2">
            <w:pPr>
              <w:rPr>
                <w:i/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br w:type="page"/>
            </w:r>
            <w:r>
              <w:rPr>
                <w:rFonts w:eastAsia="Calibri"/>
                <w:b/>
                <w:bCs/>
                <w:sz w:val="24"/>
                <w:szCs w:val="24"/>
              </w:rPr>
              <w:t>Учебная</w:t>
            </w:r>
            <w:r w:rsidRPr="001E4B3B">
              <w:rPr>
                <w:rFonts w:eastAsia="Calibri"/>
                <w:b/>
                <w:bCs/>
                <w:sz w:val="24"/>
                <w:szCs w:val="24"/>
              </w:rPr>
              <w:t xml:space="preserve"> практика</w:t>
            </w:r>
          </w:p>
          <w:p w:rsidR="00952233" w:rsidRPr="001E4B3B" w:rsidRDefault="00952233" w:rsidP="00B950F2">
            <w:pPr>
              <w:rPr>
                <w:rFonts w:eastAsia="Calibri"/>
                <w:bCs/>
                <w:i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952233" w:rsidRPr="001E4B3B" w:rsidRDefault="00952233" w:rsidP="00CC7653">
            <w:pPr>
              <w:rPr>
                <w:iCs/>
                <w:sz w:val="24"/>
                <w:szCs w:val="24"/>
              </w:rPr>
            </w:pPr>
            <w:r w:rsidRPr="001E4B3B">
              <w:rPr>
                <w:iCs/>
                <w:sz w:val="24"/>
                <w:szCs w:val="24"/>
              </w:rPr>
              <w:t>Проведение инструктажа по технике безопасности. Получение заданий по тематике.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952233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952233" w:rsidRPr="001E4B3B" w:rsidRDefault="00952233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952233" w:rsidRPr="001E4B3B" w:rsidRDefault="00952233" w:rsidP="00B950F2">
            <w:pPr>
              <w:rPr>
                <w:iCs/>
                <w:sz w:val="24"/>
                <w:szCs w:val="24"/>
              </w:rPr>
            </w:pPr>
            <w:r w:rsidRPr="00CC7653">
              <w:rPr>
                <w:iCs/>
                <w:sz w:val="24"/>
                <w:szCs w:val="24"/>
              </w:rPr>
              <w:t>Выработка и проектирование требований к программному модулю с использованием методологии IDEF0</w:t>
            </w:r>
            <w:r w:rsidR="00724866">
              <w:rPr>
                <w:iCs/>
                <w:sz w:val="24"/>
                <w:szCs w:val="24"/>
              </w:rPr>
              <w:t>,</w:t>
            </w:r>
            <w:r w:rsidR="00724866" w:rsidRPr="00724866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724866">
              <w:rPr>
                <w:rFonts w:eastAsia="Calibri"/>
                <w:bCs/>
                <w:sz w:val="24"/>
                <w:szCs w:val="24"/>
                <w:lang w:val="en-US"/>
              </w:rPr>
              <w:t>DFD</w:t>
            </w:r>
            <w:r w:rsidR="00724866">
              <w:rPr>
                <w:rFonts w:eastAsia="Calibri"/>
                <w:bCs/>
                <w:sz w:val="24"/>
                <w:szCs w:val="24"/>
              </w:rPr>
              <w:t xml:space="preserve"> и </w:t>
            </w:r>
            <w:r w:rsidR="00724866">
              <w:rPr>
                <w:rFonts w:eastAsia="Calibri"/>
                <w:bCs/>
                <w:sz w:val="24"/>
                <w:szCs w:val="24"/>
                <w:lang w:val="en-US"/>
              </w:rPr>
              <w:t>IDEF</w:t>
            </w:r>
            <w:r w:rsidR="00724866" w:rsidRPr="00F539AF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952233" w:rsidRPr="001E4B3B" w:rsidRDefault="00952233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2F5DFD">
            <w:pPr>
              <w:rPr>
                <w:rFonts w:eastAsia="Calibri"/>
                <w:bCs/>
                <w:sz w:val="24"/>
                <w:szCs w:val="24"/>
              </w:rPr>
            </w:pP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прецедентов (usecasediagram)</w:t>
            </w:r>
            <w:r>
              <w:rPr>
                <w:rFonts w:eastAsia="Calibri"/>
                <w:bCs/>
                <w:sz w:val="24"/>
                <w:szCs w:val="24"/>
              </w:rPr>
              <w:t xml:space="preserve">. </w:t>
            </w: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классов (classdiagram)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2F5DFD">
            <w:pPr>
              <w:rPr>
                <w:rFonts w:eastAsia="Calibri"/>
                <w:bCs/>
                <w:sz w:val="24"/>
                <w:szCs w:val="24"/>
              </w:rPr>
            </w:pP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состояний (statechartdiagram)</w:t>
            </w:r>
            <w:r>
              <w:rPr>
                <w:rFonts w:eastAsia="Calibri"/>
                <w:bCs/>
                <w:sz w:val="24"/>
                <w:szCs w:val="24"/>
              </w:rPr>
              <w:t xml:space="preserve">. </w:t>
            </w: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кооперации (collaborationdiagram)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2F5DFD">
            <w:pPr>
              <w:rPr>
                <w:iCs/>
                <w:sz w:val="24"/>
                <w:szCs w:val="24"/>
              </w:rPr>
            </w:pPr>
            <w:r w:rsidRPr="00560B8D">
              <w:rPr>
                <w:iCs/>
                <w:sz w:val="24"/>
                <w:szCs w:val="24"/>
              </w:rPr>
              <w:t>Создание диаграммы компонентов (componentdiagram)</w:t>
            </w:r>
            <w:r>
              <w:rPr>
                <w:iCs/>
                <w:sz w:val="24"/>
                <w:szCs w:val="24"/>
              </w:rPr>
              <w:t xml:space="preserve">. </w:t>
            </w:r>
            <w:r w:rsidRPr="00560B8D">
              <w:rPr>
                <w:iCs/>
                <w:sz w:val="24"/>
                <w:szCs w:val="24"/>
              </w:rPr>
              <w:t>Создание диаграммы топологий (deploymentdiagram)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65283" w:rsidRDefault="00724866" w:rsidP="002F5DFD">
            <w:pPr>
              <w:rPr>
                <w:rFonts w:eastAsia="Calibri"/>
                <w:bCs/>
                <w:sz w:val="24"/>
                <w:szCs w:val="24"/>
              </w:rPr>
            </w:pPr>
            <w:r w:rsidRPr="00D65283">
              <w:rPr>
                <w:rFonts w:eastAsia="Calibri"/>
                <w:bCs/>
                <w:sz w:val="24"/>
                <w:szCs w:val="24"/>
              </w:rPr>
              <w:t>Разработка тестовых примеров</w:t>
            </w:r>
            <w:r>
              <w:rPr>
                <w:rFonts w:eastAsia="Calibri"/>
                <w:bCs/>
                <w:sz w:val="24"/>
                <w:szCs w:val="24"/>
              </w:rPr>
              <w:t>, чек-листов.</w:t>
            </w:r>
            <w:r>
              <w:rPr>
                <w:sz w:val="24"/>
                <w:szCs w:val="24"/>
              </w:rPr>
              <w:t>Составление документации для проведения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2F5DFD">
            <w:pPr>
              <w:rPr>
                <w:rFonts w:eastAsia="Calibri"/>
                <w:bCs/>
                <w:sz w:val="24"/>
                <w:szCs w:val="24"/>
              </w:rPr>
            </w:pPr>
            <w:r w:rsidRPr="005D73FA">
              <w:rPr>
                <w:rFonts w:eastAsia="Calibri"/>
                <w:bCs/>
                <w:sz w:val="24"/>
                <w:szCs w:val="24"/>
              </w:rPr>
              <w:t>Проверка исходного кода программного модуля на соответствие стандартам кодирования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70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2F5DF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ручного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2F5DFD">
            <w:pPr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Проведение</w:t>
            </w:r>
            <w:r w:rsidRPr="00924725">
              <w:rPr>
                <w:bCs/>
                <w:sz w:val="24"/>
                <w:szCs w:val="24"/>
              </w:rPr>
              <w:t xml:space="preserve"> функционального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B950F2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2F5DF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нагрузочного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2F5DFD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тестирование интерфейса пользователя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12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 w:rsidRPr="00724866">
              <w:rPr>
                <w:iCs/>
                <w:sz w:val="24"/>
                <w:szCs w:val="24"/>
              </w:rPr>
              <w:t>Построение экспертных систем с использованием нечеткой логики. Формирование базы знаний и построение функций принадлежности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13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 w:rsidRPr="00724866">
              <w:rPr>
                <w:iCs/>
                <w:sz w:val="24"/>
                <w:szCs w:val="24"/>
              </w:rPr>
              <w:t>Проектирование систем типа Мамдани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 w:rsidRPr="00724866">
              <w:rPr>
                <w:iCs/>
                <w:sz w:val="24"/>
                <w:szCs w:val="24"/>
              </w:rPr>
              <w:t>Проектирование систем типа Сугэно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Построение математической модели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Разработка алгоритма программы с использованием теории графов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моделирования с использованием теории массового обслуживания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E97704" w:rsidTr="00B950F2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5D73FA">
            <w:pPr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 xml:space="preserve">Оформление отчета. </w:t>
            </w:r>
            <w:r>
              <w:rPr>
                <w:iCs/>
                <w:sz w:val="24"/>
                <w:szCs w:val="24"/>
              </w:rPr>
              <w:t>Защита отчета по учебной</w:t>
            </w:r>
            <w:r w:rsidRPr="00D824C6">
              <w:rPr>
                <w:iCs/>
                <w:sz w:val="24"/>
                <w:szCs w:val="24"/>
              </w:rPr>
              <w:t xml:space="preserve"> практике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B950F2">
            <w:pPr>
              <w:jc w:val="center"/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B950F2">
            <w:pPr>
              <w:jc w:val="center"/>
            </w:pPr>
          </w:p>
        </w:tc>
      </w:tr>
      <w:tr w:rsidR="00724866" w:rsidRPr="001E4B3B" w:rsidTr="00C23B00">
        <w:trPr>
          <w:trHeight w:val="140"/>
        </w:trPr>
        <w:tc>
          <w:tcPr>
            <w:tcW w:w="12708" w:type="dxa"/>
            <w:gridSpan w:val="4"/>
          </w:tcPr>
          <w:p w:rsidR="00724866" w:rsidRPr="001E4B3B" w:rsidRDefault="00724866" w:rsidP="00C23B00">
            <w:pPr>
              <w:rPr>
                <w:i/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br w:type="page"/>
            </w:r>
            <w:r w:rsidRPr="001E4B3B">
              <w:rPr>
                <w:rFonts w:eastAsia="Calibri"/>
                <w:b/>
                <w:bCs/>
                <w:sz w:val="24"/>
                <w:szCs w:val="24"/>
              </w:rPr>
              <w:t>Производственная практика</w:t>
            </w:r>
            <w:r w:rsidR="00FF2554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1E4B3B">
              <w:rPr>
                <w:b/>
                <w:sz w:val="24"/>
                <w:szCs w:val="24"/>
              </w:rPr>
              <w:t>(по профилю специальности)</w:t>
            </w:r>
          </w:p>
          <w:p w:rsidR="00724866" w:rsidRPr="001E4B3B" w:rsidRDefault="00724866" w:rsidP="00C23B00">
            <w:pPr>
              <w:rPr>
                <w:rFonts w:eastAsia="Calibri"/>
                <w:bCs/>
                <w:i/>
                <w:sz w:val="24"/>
                <w:szCs w:val="24"/>
              </w:rPr>
            </w:pPr>
            <w:r w:rsidRPr="001E4B3B">
              <w:rPr>
                <w:rFonts w:eastAsia="Calibri"/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C23B00">
            <w:pPr>
              <w:rPr>
                <w:iCs/>
                <w:sz w:val="24"/>
                <w:szCs w:val="24"/>
              </w:rPr>
            </w:pPr>
            <w:r w:rsidRPr="001E4B3B">
              <w:rPr>
                <w:iCs/>
                <w:sz w:val="24"/>
                <w:szCs w:val="24"/>
              </w:rPr>
              <w:t>Проведение инструктажа по технике безопасности. Ознакомление с предприятием. Получение заданий по тематике.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Разработка технического задания на разработку программного обеспечения на основе ГОСТ 19 и 34 серий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B950F2">
            <w:pPr>
              <w:rPr>
                <w:iCs/>
                <w:sz w:val="24"/>
                <w:szCs w:val="24"/>
              </w:rPr>
            </w:pPr>
            <w:r w:rsidRPr="00CC7653">
              <w:rPr>
                <w:iCs/>
                <w:sz w:val="24"/>
                <w:szCs w:val="24"/>
              </w:rPr>
              <w:t>Выработка и проектирование требований к программному модулю с использованием методологии IDEF0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F539AF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CC7653">
              <w:rPr>
                <w:rFonts w:eastAsia="Calibri"/>
                <w:bCs/>
                <w:sz w:val="24"/>
                <w:szCs w:val="24"/>
              </w:rPr>
              <w:t>Проектирование программного модуля с использованием методологии</w:t>
            </w:r>
            <w:r>
              <w:rPr>
                <w:rFonts w:eastAsia="Calibri"/>
                <w:bCs/>
                <w:sz w:val="24"/>
                <w:szCs w:val="24"/>
                <w:lang w:val="en-US"/>
              </w:rPr>
              <w:t>DFD</w:t>
            </w:r>
            <w:r>
              <w:rPr>
                <w:rFonts w:eastAsia="Calibri"/>
                <w:bCs/>
                <w:sz w:val="24"/>
                <w:szCs w:val="24"/>
              </w:rPr>
              <w:t xml:space="preserve">и </w:t>
            </w:r>
            <w:r>
              <w:rPr>
                <w:rFonts w:eastAsia="Calibri"/>
                <w:bCs/>
                <w:sz w:val="24"/>
                <w:szCs w:val="24"/>
                <w:lang w:val="en-US"/>
              </w:rPr>
              <w:t>IDEF</w:t>
            </w:r>
            <w:r w:rsidRPr="00F539AF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прецедентов (usecasediagram)</w:t>
            </w:r>
            <w:r>
              <w:rPr>
                <w:rFonts w:eastAsia="Calibri"/>
                <w:bCs/>
                <w:sz w:val="24"/>
                <w:szCs w:val="24"/>
              </w:rPr>
              <w:t xml:space="preserve">. </w:t>
            </w: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классов (classdiagram)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состояний (statechartdiagram)</w:t>
            </w:r>
            <w:r>
              <w:rPr>
                <w:rFonts w:eastAsia="Calibri"/>
                <w:bCs/>
                <w:sz w:val="24"/>
                <w:szCs w:val="24"/>
              </w:rPr>
              <w:t xml:space="preserve">. </w:t>
            </w:r>
            <w:r w:rsidRPr="00560B8D">
              <w:rPr>
                <w:rFonts w:eastAsia="Calibri"/>
                <w:bCs/>
                <w:sz w:val="24"/>
                <w:szCs w:val="24"/>
              </w:rPr>
              <w:t>Создание диаграммы кооперации (collaborationdiagram)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B950F2">
            <w:pPr>
              <w:rPr>
                <w:iCs/>
                <w:sz w:val="24"/>
                <w:szCs w:val="24"/>
              </w:rPr>
            </w:pPr>
            <w:r w:rsidRPr="00560B8D">
              <w:rPr>
                <w:iCs/>
                <w:sz w:val="24"/>
                <w:szCs w:val="24"/>
              </w:rPr>
              <w:t>Создание диаграммы компонентов (componentdiagram)</w:t>
            </w:r>
            <w:r>
              <w:rPr>
                <w:iCs/>
                <w:sz w:val="24"/>
                <w:szCs w:val="24"/>
              </w:rPr>
              <w:t xml:space="preserve">. </w:t>
            </w:r>
            <w:r w:rsidRPr="00560B8D">
              <w:rPr>
                <w:iCs/>
                <w:sz w:val="24"/>
                <w:szCs w:val="24"/>
              </w:rPr>
              <w:t>Создание диаграммы топологий (deploymentdiagram)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D824C6">
        <w:trPr>
          <w:trHeight w:val="70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65283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4A6241">
              <w:rPr>
                <w:rFonts w:eastAsia="Calibri"/>
                <w:bCs/>
                <w:sz w:val="24"/>
                <w:szCs w:val="24"/>
              </w:rPr>
              <w:t>Разработка программного модуля на объектно-ориент</w:t>
            </w:r>
            <w:r>
              <w:rPr>
                <w:rFonts w:eastAsia="Calibri"/>
                <w:bCs/>
                <w:sz w:val="24"/>
                <w:szCs w:val="24"/>
              </w:rPr>
              <w:t xml:space="preserve">ированном языке на основе </w:t>
            </w:r>
            <w:r>
              <w:rPr>
                <w:rFonts w:eastAsia="Calibri"/>
                <w:bCs/>
                <w:sz w:val="24"/>
                <w:szCs w:val="24"/>
                <w:lang w:val="en-US"/>
              </w:rPr>
              <w:t>UML</w:t>
            </w:r>
            <w:r>
              <w:rPr>
                <w:rFonts w:eastAsia="Calibri"/>
                <w:bCs/>
                <w:sz w:val="24"/>
                <w:szCs w:val="24"/>
              </w:rPr>
              <w:t>модели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1E4B3B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1E4B3B" w:rsidRDefault="00724866" w:rsidP="00C23B00">
            <w:pPr>
              <w:rPr>
                <w:rFonts w:eastAsia="Calibri"/>
                <w:bCs/>
                <w:sz w:val="24"/>
                <w:szCs w:val="24"/>
              </w:rPr>
            </w:pPr>
            <w:r w:rsidRPr="001E4B3B"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65283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D65283">
              <w:rPr>
                <w:rFonts w:eastAsia="Calibri"/>
                <w:bCs/>
                <w:sz w:val="24"/>
                <w:szCs w:val="24"/>
              </w:rPr>
              <w:t>Разработка тестовых примеров</w:t>
            </w:r>
            <w:r>
              <w:rPr>
                <w:rFonts w:eastAsia="Calibri"/>
                <w:bCs/>
                <w:sz w:val="24"/>
                <w:szCs w:val="24"/>
              </w:rPr>
              <w:t xml:space="preserve">, чек-листов. </w:t>
            </w:r>
            <w:r>
              <w:rPr>
                <w:sz w:val="24"/>
                <w:szCs w:val="24"/>
              </w:rPr>
              <w:t>Составление документации для проведения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  <w:r w:rsidRPr="001E4B3B">
              <w:rPr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1E4B3B" w:rsidRDefault="00724866" w:rsidP="00C23B00">
            <w:pPr>
              <w:jc w:val="center"/>
              <w:rPr>
                <w:sz w:val="24"/>
                <w:szCs w:val="24"/>
              </w:rPr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10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1E4B3B" w:rsidRDefault="00724866" w:rsidP="00B950F2">
            <w:pPr>
              <w:rPr>
                <w:rFonts w:eastAsia="Calibri"/>
                <w:bCs/>
                <w:sz w:val="24"/>
                <w:szCs w:val="24"/>
              </w:rPr>
            </w:pPr>
            <w:r w:rsidRPr="005D73FA">
              <w:rPr>
                <w:rFonts w:eastAsia="Calibri"/>
                <w:bCs/>
                <w:sz w:val="24"/>
                <w:szCs w:val="24"/>
              </w:rPr>
              <w:t>Проверка исходного кода программного модуля на соответствие стандартам кодирования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ручного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12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Проведение</w:t>
            </w:r>
            <w:r w:rsidRPr="00924725">
              <w:rPr>
                <w:bCs/>
                <w:sz w:val="24"/>
                <w:szCs w:val="24"/>
              </w:rPr>
              <w:t xml:space="preserve"> функционального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13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нагрузочного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14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тестирование интерфейса пользователя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15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регрессионного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Оформление отчета по результатам тестирования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17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Построение математической модели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18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Разработка алгоритма программы с использованием теории графов 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19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F74C38" w:rsidRDefault="00724866" w:rsidP="00B950F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Проведение моделирования с использованием теории массового обслуживания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2F176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Оформление отчета по результатам моделирования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rPr>
          <w:trHeight w:val="137"/>
        </w:trPr>
        <w:tc>
          <w:tcPr>
            <w:tcW w:w="817" w:type="dxa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21</w:t>
            </w:r>
          </w:p>
        </w:tc>
        <w:tc>
          <w:tcPr>
            <w:tcW w:w="11891" w:type="dxa"/>
            <w:gridSpan w:val="3"/>
            <w:shd w:val="clear" w:color="auto" w:fill="auto"/>
          </w:tcPr>
          <w:p w:rsidR="00724866" w:rsidRPr="00D824C6" w:rsidRDefault="00724866" w:rsidP="00C23B00">
            <w:pPr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Оформление отчета. Участие в зачет-конферении по производственной практике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724866" w:rsidRPr="00D824C6" w:rsidRDefault="00724866" w:rsidP="00C23B00">
            <w:pPr>
              <w:jc w:val="center"/>
              <w:rPr>
                <w:iCs/>
                <w:sz w:val="24"/>
                <w:szCs w:val="24"/>
              </w:rPr>
            </w:pPr>
            <w:r w:rsidRPr="00D824C6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  <w:tr w:rsidR="00724866" w:rsidRPr="00E97704" w:rsidTr="00C23B00">
        <w:tc>
          <w:tcPr>
            <w:tcW w:w="12708" w:type="dxa"/>
            <w:gridSpan w:val="4"/>
          </w:tcPr>
          <w:p w:rsidR="00724866" w:rsidRPr="00D824C6" w:rsidRDefault="00724866" w:rsidP="00C23B00">
            <w:pPr>
              <w:tabs>
                <w:tab w:val="left" w:pos="708"/>
              </w:tabs>
              <w:jc w:val="right"/>
              <w:rPr>
                <w:rFonts w:eastAsia="Calibri"/>
                <w:b/>
                <w:bCs/>
                <w:sz w:val="22"/>
              </w:rPr>
            </w:pPr>
            <w:r w:rsidRPr="00D824C6">
              <w:rPr>
                <w:rFonts w:eastAsia="Calibri"/>
                <w:b/>
                <w:bCs/>
                <w:sz w:val="22"/>
              </w:rPr>
              <w:t>Всего:</w:t>
            </w:r>
          </w:p>
        </w:tc>
        <w:tc>
          <w:tcPr>
            <w:tcW w:w="1080" w:type="dxa"/>
            <w:gridSpan w:val="2"/>
          </w:tcPr>
          <w:p w:rsidR="00724866" w:rsidRPr="00103F77" w:rsidRDefault="00724866" w:rsidP="00C23B00">
            <w:pPr>
              <w:jc w:val="center"/>
              <w:rPr>
                <w:b/>
                <w:i/>
                <w:color w:val="FF0000"/>
                <w:sz w:val="22"/>
                <w:lang w:val="en-US"/>
              </w:rPr>
            </w:pPr>
            <w:r>
              <w:rPr>
                <w:b/>
                <w:sz w:val="22"/>
              </w:rPr>
              <w:t>416</w:t>
            </w:r>
          </w:p>
        </w:tc>
        <w:tc>
          <w:tcPr>
            <w:tcW w:w="1440" w:type="dxa"/>
            <w:vMerge/>
            <w:shd w:val="clear" w:color="auto" w:fill="C0C0C0"/>
          </w:tcPr>
          <w:p w:rsidR="00724866" w:rsidRPr="00E97704" w:rsidRDefault="00724866" w:rsidP="00C23B00">
            <w:pPr>
              <w:jc w:val="center"/>
            </w:pPr>
          </w:p>
        </w:tc>
      </w:tr>
    </w:tbl>
    <w:p w:rsidR="00131F7E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i/>
          <w:iCs/>
          <w:color w:val="FF0000"/>
          <w:sz w:val="28"/>
          <w:szCs w:val="28"/>
        </w:rPr>
      </w:pP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07BA5">
        <w:rPr>
          <w:sz w:val="28"/>
          <w:szCs w:val="28"/>
        </w:rPr>
        <w:t xml:space="preserve">Для характеристики уровня освоения учебного материала используются следующие обозначения: </w:t>
      </w: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07BA5">
        <w:rPr>
          <w:sz w:val="28"/>
          <w:szCs w:val="28"/>
        </w:rPr>
        <w:t xml:space="preserve">1 – ознакомительный (узнавание ранее изученных объектов, свойств); </w:t>
      </w: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907BA5">
        <w:rPr>
          <w:sz w:val="28"/>
          <w:szCs w:val="28"/>
        </w:rPr>
        <w:t xml:space="preserve">2 – репродуктивный (выполнение деятельности по образцу, инструкции или под руководством); </w:t>
      </w:r>
    </w:p>
    <w:p w:rsidR="00131F7E" w:rsidRPr="00907BA5" w:rsidRDefault="00131F7E" w:rsidP="00131F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907BA5">
        <w:rPr>
          <w:sz w:val="28"/>
          <w:szCs w:val="28"/>
        </w:rPr>
        <w:t>3 – продуктивный (планирование и самостоятельное выполнение деятельности, решение проблемных задач).</w:t>
      </w:r>
    </w:p>
    <w:p w:rsidR="00131F7E" w:rsidRDefault="00131F7E" w:rsidP="00131F7E">
      <w:pPr>
        <w:ind w:firstLine="708"/>
        <w:rPr>
          <w:i/>
          <w:iCs/>
          <w:color w:val="FF0000"/>
          <w:sz w:val="28"/>
          <w:szCs w:val="28"/>
        </w:rPr>
      </w:pPr>
    </w:p>
    <w:p w:rsidR="00131F7E" w:rsidRPr="001C4606" w:rsidRDefault="00131F7E" w:rsidP="00131F7E">
      <w:pPr>
        <w:rPr>
          <w:i/>
          <w:iCs/>
          <w:color w:val="FF0000"/>
          <w:sz w:val="28"/>
          <w:szCs w:val="28"/>
        </w:rPr>
        <w:sectPr w:rsidR="00131F7E" w:rsidRPr="001C4606" w:rsidSect="00C23B00">
          <w:pgSz w:w="16838" w:h="11906" w:orient="landscape"/>
          <w:pgMar w:top="851" w:right="851" w:bottom="1418" w:left="1134" w:header="709" w:footer="709" w:gutter="0"/>
          <w:cols w:space="708"/>
          <w:titlePg/>
          <w:docGrid w:linePitch="360"/>
        </w:sectPr>
      </w:pPr>
    </w:p>
    <w:p w:rsidR="00131F7E" w:rsidRPr="004415ED" w:rsidRDefault="00131F7E" w:rsidP="00131F7E">
      <w:pPr>
        <w:pStyle w:val="1"/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</w:p>
    <w:p w:rsidR="00131F7E" w:rsidRPr="004415ED" w:rsidRDefault="00131F7E" w:rsidP="00131F7E"/>
    <w:p w:rsidR="00131F7E" w:rsidRPr="004415ED" w:rsidRDefault="00131F7E" w:rsidP="00131F7E">
      <w:pPr>
        <w:pStyle w:val="1"/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4.1. </w:t>
      </w:r>
      <w:r w:rsidRPr="004415ED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131F7E" w:rsidRPr="004415ED" w:rsidRDefault="00131F7E" w:rsidP="00131F7E">
      <w:pPr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Реализация программы модуля предполагает наличие </w:t>
      </w:r>
      <w:r w:rsidR="002C5613">
        <w:rPr>
          <w:sz w:val="28"/>
          <w:szCs w:val="28"/>
        </w:rPr>
        <w:t>л</w:t>
      </w:r>
      <w:r w:rsidR="002C5613" w:rsidRPr="002C5613">
        <w:rPr>
          <w:sz w:val="28"/>
          <w:szCs w:val="28"/>
        </w:rPr>
        <w:t>аборатори</w:t>
      </w:r>
      <w:r w:rsidR="002C5613">
        <w:rPr>
          <w:sz w:val="28"/>
          <w:szCs w:val="28"/>
        </w:rPr>
        <w:t>и</w:t>
      </w:r>
      <w:r w:rsidR="002C5613" w:rsidRPr="002C5613">
        <w:rPr>
          <w:sz w:val="28"/>
          <w:szCs w:val="28"/>
        </w:rPr>
        <w:t xml:space="preserve"> программного обеспечения и сопровождения компьютерных систем.</w:t>
      </w:r>
    </w:p>
    <w:p w:rsidR="002C5613" w:rsidRPr="002C5613" w:rsidRDefault="002C5613" w:rsidP="002C5613">
      <w:pPr>
        <w:ind w:firstLine="720"/>
        <w:jc w:val="both"/>
        <w:rPr>
          <w:bCs/>
          <w:sz w:val="28"/>
          <w:szCs w:val="28"/>
        </w:rPr>
      </w:pPr>
    </w:p>
    <w:p w:rsidR="002C5613" w:rsidRPr="002C5613" w:rsidRDefault="002C5613" w:rsidP="002C5613">
      <w:pPr>
        <w:ind w:firstLine="720"/>
        <w:jc w:val="both"/>
        <w:rPr>
          <w:bCs/>
          <w:sz w:val="28"/>
          <w:szCs w:val="28"/>
        </w:rPr>
      </w:pPr>
      <w:r w:rsidRPr="002C5613">
        <w:rPr>
          <w:bCs/>
          <w:sz w:val="28"/>
          <w:szCs w:val="28"/>
        </w:rPr>
        <w:t xml:space="preserve">Оборудование лаборатории: 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Стол учительский -2 шт.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Стул учительский  - 2 шт.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Кресло 16 шт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Стул -16 шт.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Стол компьютерный -20 шт.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Доска маркерная -2 шт.</w:t>
      </w:r>
    </w:p>
    <w:p w:rsidR="0031016A" w:rsidRP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Плакат 5 шт.</w:t>
      </w:r>
    </w:p>
    <w:p w:rsidR="0031016A" w:rsidRDefault="0031016A" w:rsidP="0031016A">
      <w:pPr>
        <w:pStyle w:val="1"/>
        <w:shd w:val="clear" w:color="auto" w:fill="FFFFFF"/>
        <w:ind w:firstLine="720"/>
        <w:rPr>
          <w:bCs/>
          <w:sz w:val="28"/>
          <w:szCs w:val="28"/>
        </w:rPr>
      </w:pPr>
      <w:r w:rsidRPr="0031016A">
        <w:rPr>
          <w:bCs/>
          <w:sz w:val="28"/>
          <w:szCs w:val="28"/>
        </w:rPr>
        <w:t>Стенд</w:t>
      </w:r>
      <w:r w:rsidRPr="00F74C38">
        <w:rPr>
          <w:bCs/>
          <w:sz w:val="28"/>
          <w:szCs w:val="28"/>
        </w:rPr>
        <w:t xml:space="preserve"> 1 </w:t>
      </w:r>
      <w:r w:rsidRPr="0031016A">
        <w:rPr>
          <w:bCs/>
          <w:sz w:val="28"/>
          <w:szCs w:val="28"/>
        </w:rPr>
        <w:t>шт</w:t>
      </w:r>
      <w:r w:rsidRPr="00F74C38">
        <w:rPr>
          <w:bCs/>
          <w:sz w:val="28"/>
          <w:szCs w:val="28"/>
        </w:rPr>
        <w:t>.</w:t>
      </w:r>
    </w:p>
    <w:p w:rsidR="00E760FA" w:rsidRPr="00E760FA" w:rsidRDefault="00E760FA" w:rsidP="00E760FA"/>
    <w:p w:rsidR="00E760FA" w:rsidRPr="002C5613" w:rsidRDefault="00E760FA" w:rsidP="00E760FA">
      <w:pPr>
        <w:ind w:firstLine="720"/>
        <w:jc w:val="both"/>
        <w:rPr>
          <w:bCs/>
          <w:sz w:val="28"/>
          <w:szCs w:val="28"/>
        </w:rPr>
      </w:pPr>
      <w:r w:rsidRPr="002C5613">
        <w:rPr>
          <w:bCs/>
          <w:sz w:val="28"/>
          <w:szCs w:val="28"/>
        </w:rPr>
        <w:t xml:space="preserve">Технические средства обучения: </w:t>
      </w:r>
    </w:p>
    <w:p w:rsidR="0031016A" w:rsidRPr="001731F0" w:rsidRDefault="0031016A" w:rsidP="0031016A">
      <w:pPr>
        <w:pStyle w:val="1"/>
        <w:shd w:val="clear" w:color="auto" w:fill="FFFFFF"/>
        <w:ind w:firstLine="720"/>
        <w:rPr>
          <w:sz w:val="28"/>
          <w:lang w:val="en-US" w:bidi="en-US"/>
        </w:rPr>
      </w:pPr>
      <w:r w:rsidRPr="0031016A">
        <w:rPr>
          <w:sz w:val="28"/>
        </w:rPr>
        <w:t>Компьютер</w:t>
      </w:r>
      <w:r w:rsidRPr="0031016A">
        <w:rPr>
          <w:sz w:val="28"/>
          <w:lang w:val="en-US" w:bidi="en-US"/>
        </w:rPr>
        <w:t>SIS</w:t>
      </w:r>
      <w:r w:rsidRPr="001731F0">
        <w:rPr>
          <w:sz w:val="28"/>
          <w:lang w:val="en-US" w:bidi="en-US"/>
        </w:rPr>
        <w:t xml:space="preserve"> 650 </w:t>
      </w:r>
      <w:r w:rsidRPr="0031016A">
        <w:rPr>
          <w:sz w:val="28"/>
          <w:lang w:val="en-US" w:bidi="en-US"/>
        </w:rPr>
        <w:t>GXiC</w:t>
      </w:r>
      <w:r w:rsidRPr="001731F0">
        <w:rPr>
          <w:sz w:val="28"/>
          <w:lang w:val="en-US" w:bidi="en-US"/>
        </w:rPr>
        <w:t xml:space="preserve"> 1700 128</w:t>
      </w:r>
      <w:r w:rsidRPr="0031016A">
        <w:rPr>
          <w:sz w:val="28"/>
          <w:lang w:val="en-US" w:bidi="en-US"/>
        </w:rPr>
        <w:t>DR</w:t>
      </w:r>
      <w:r w:rsidRPr="001731F0">
        <w:rPr>
          <w:sz w:val="28"/>
          <w:lang w:val="en-US" w:bidi="en-US"/>
        </w:rPr>
        <w:t>/20</w:t>
      </w:r>
      <w:r w:rsidRPr="0031016A">
        <w:rPr>
          <w:sz w:val="28"/>
          <w:lang w:val="en-US" w:bidi="en-US"/>
        </w:rPr>
        <w:t>Gb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intvidaud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CD</w:t>
      </w:r>
      <w:r w:rsidRPr="001731F0">
        <w:rPr>
          <w:sz w:val="28"/>
          <w:lang w:val="en-US" w:bidi="en-US"/>
        </w:rPr>
        <w:t>52</w:t>
      </w:r>
      <w:r w:rsidRPr="0031016A">
        <w:rPr>
          <w:sz w:val="28"/>
          <w:lang w:val="en-US" w:bidi="en-US"/>
        </w:rPr>
        <w:t>x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lan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key</w:t>
      </w:r>
      <w:r w:rsidRPr="001731F0">
        <w:rPr>
          <w:sz w:val="28"/>
          <w:lang w:val="en-US" w:bidi="en-US"/>
        </w:rPr>
        <w:t xml:space="preserve">/ </w:t>
      </w:r>
      <w:r w:rsidRPr="0031016A">
        <w:rPr>
          <w:sz w:val="28"/>
          <w:lang w:val="en-US" w:bidi="en-US"/>
        </w:rPr>
        <w:t>mousNet</w:t>
      </w:r>
      <w:r w:rsidRPr="001731F0">
        <w:rPr>
          <w:sz w:val="28"/>
          <w:lang w:val="en-US" w:bidi="en-US"/>
        </w:rPr>
        <w:t>/</w:t>
      </w:r>
      <w:r w:rsidRPr="0031016A">
        <w:rPr>
          <w:sz w:val="28"/>
          <w:lang w:val="en-US" w:bidi="en-US"/>
        </w:rPr>
        <w:t>CM</w:t>
      </w:r>
      <w:r w:rsidRPr="001731F0">
        <w:rPr>
          <w:sz w:val="28"/>
          <w:lang w:val="en-US" w:bidi="en-US"/>
        </w:rPr>
        <w:t>570/</w:t>
      </w:r>
      <w:r w:rsidRPr="0031016A">
        <w:rPr>
          <w:sz w:val="28"/>
          <w:lang w:val="en-US" w:bidi="en-US"/>
        </w:rPr>
        <w:t>G</w:t>
      </w:r>
      <w:r w:rsidRPr="001731F0">
        <w:rPr>
          <w:sz w:val="28"/>
          <w:lang w:val="en-US" w:bidi="en-US"/>
        </w:rPr>
        <w:t xml:space="preserve">06 -21 </w:t>
      </w:r>
      <w:r w:rsidRPr="0031016A">
        <w:rPr>
          <w:sz w:val="28"/>
        </w:rPr>
        <w:t>шт</w:t>
      </w:r>
    </w:p>
    <w:p w:rsidR="00131F7E" w:rsidRDefault="0031016A" w:rsidP="0031016A">
      <w:pPr>
        <w:pStyle w:val="1"/>
        <w:shd w:val="clear" w:color="auto" w:fill="FFFFFF"/>
        <w:ind w:firstLine="720"/>
        <w:rPr>
          <w:sz w:val="28"/>
        </w:rPr>
      </w:pPr>
      <w:r w:rsidRPr="0031016A">
        <w:rPr>
          <w:sz w:val="28"/>
        </w:rPr>
        <w:t xml:space="preserve">Проектор </w:t>
      </w:r>
      <w:r w:rsidRPr="0031016A">
        <w:rPr>
          <w:sz w:val="28"/>
          <w:lang w:val="en-US" w:bidi="en-US"/>
        </w:rPr>
        <w:t>ACER</w:t>
      </w:r>
      <w:r w:rsidRPr="0031016A">
        <w:rPr>
          <w:sz w:val="28"/>
        </w:rPr>
        <w:t xml:space="preserve"> – 1 шт</w:t>
      </w:r>
    </w:p>
    <w:p w:rsidR="00E760FA" w:rsidRPr="00E760FA" w:rsidRDefault="00E760FA" w:rsidP="00E760FA"/>
    <w:p w:rsidR="00E760FA" w:rsidRPr="002C5613" w:rsidRDefault="00E760FA" w:rsidP="00E760FA">
      <w:pPr>
        <w:ind w:firstLine="720"/>
        <w:jc w:val="both"/>
        <w:rPr>
          <w:bCs/>
          <w:sz w:val="28"/>
          <w:szCs w:val="28"/>
        </w:rPr>
      </w:pPr>
      <w:r w:rsidRPr="002C5613">
        <w:rPr>
          <w:bCs/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131F7E" w:rsidRPr="00F74C38" w:rsidRDefault="00131F7E" w:rsidP="00131F7E">
      <w:pPr>
        <w:jc w:val="both"/>
        <w:rPr>
          <w:b/>
          <w:bCs/>
          <w:sz w:val="28"/>
          <w:szCs w:val="28"/>
        </w:rPr>
      </w:pPr>
    </w:p>
    <w:p w:rsidR="00131F7E" w:rsidRPr="004415ED" w:rsidRDefault="00131F7E" w:rsidP="0036236C">
      <w:pPr>
        <w:pStyle w:val="1"/>
        <w:ind w:firstLine="709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4.2. Информационное обеспечение обучения</w:t>
      </w:r>
    </w:p>
    <w:p w:rsidR="00131F7E" w:rsidRPr="004415ED" w:rsidRDefault="00131F7E" w:rsidP="0036236C">
      <w:pPr>
        <w:ind w:firstLine="709"/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31016A" w:rsidRDefault="0031016A" w:rsidP="00131F7E">
      <w:pPr>
        <w:ind w:firstLine="709"/>
        <w:jc w:val="both"/>
        <w:rPr>
          <w:bCs/>
          <w:sz w:val="28"/>
          <w:szCs w:val="28"/>
        </w:rPr>
      </w:pPr>
    </w:p>
    <w:p w:rsidR="00131F7E" w:rsidRDefault="00131F7E" w:rsidP="00131F7E">
      <w:pPr>
        <w:ind w:firstLine="709"/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Основные источники:</w:t>
      </w:r>
    </w:p>
    <w:p w:rsidR="00246E3C" w:rsidRDefault="00246E3C" w:rsidP="00246E3C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246E3C">
        <w:rPr>
          <w:rFonts w:eastAsia="Times New Roman"/>
          <w:color w:val="000000"/>
          <w:sz w:val="28"/>
          <w:szCs w:val="28"/>
        </w:rPr>
        <w:t>1.Рудаков А. Технология разработки программных продуктов: учебник. Изд.</w:t>
      </w:r>
      <w:hyperlink r:id="rId11" w:history="1">
        <w:r w:rsidRPr="00246E3C">
          <w:rPr>
            <w:rFonts w:eastAsia="Times New Roman"/>
            <w:color w:val="000000"/>
            <w:sz w:val="28"/>
            <w:szCs w:val="28"/>
          </w:rPr>
          <w:t>Academia</w:t>
        </w:r>
      </w:hyperlink>
      <w:r w:rsidRPr="00246E3C">
        <w:rPr>
          <w:rFonts w:eastAsia="Times New Roman"/>
          <w:color w:val="000000"/>
          <w:sz w:val="28"/>
          <w:szCs w:val="28"/>
        </w:rPr>
        <w:t>. Среднее профессиональное образование. 2013 г. 208 стр.</w:t>
      </w:r>
    </w:p>
    <w:p w:rsidR="00246E3C" w:rsidRPr="00246E3C" w:rsidRDefault="00246E3C" w:rsidP="00246E3C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2. </w:t>
      </w:r>
      <w:r w:rsidRPr="00246E3C">
        <w:rPr>
          <w:rFonts w:eastAsia="Times New Roman"/>
          <w:bCs/>
          <w:color w:val="000000"/>
          <w:sz w:val="28"/>
          <w:szCs w:val="28"/>
        </w:rPr>
        <w:t>Хуснутдинов</w:t>
      </w:r>
      <w:r w:rsidR="002F5DFD"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246E3C">
        <w:rPr>
          <w:rFonts w:eastAsia="Times New Roman"/>
          <w:bCs/>
          <w:color w:val="000000"/>
          <w:sz w:val="28"/>
          <w:szCs w:val="28"/>
        </w:rPr>
        <w:t>Р.Ш.Экономико-математические методы и модели:Учеб.пособие.-М.:ИНФРА-М,2014.-224-(Высшее образование)</w:t>
      </w:r>
      <w:r w:rsidRPr="00246E3C">
        <w:rPr>
          <w:rFonts w:eastAsia="Times New Roman"/>
          <w:bCs/>
          <w:color w:val="000000"/>
          <w:sz w:val="28"/>
          <w:szCs w:val="28"/>
          <w:lang w:val="en-US"/>
        </w:rPr>
        <w:t>ISBN</w:t>
      </w:r>
      <w:r w:rsidRPr="00246E3C">
        <w:rPr>
          <w:rFonts w:eastAsia="Times New Roman"/>
          <w:bCs/>
          <w:color w:val="000000"/>
          <w:sz w:val="28"/>
          <w:szCs w:val="28"/>
        </w:rPr>
        <w:t xml:space="preserve"> 978-5-16-005313-4</w:t>
      </w:r>
    </w:p>
    <w:p w:rsidR="0031016A" w:rsidRDefault="0031016A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</w:p>
    <w:p w:rsidR="002C5613" w:rsidRPr="00F24E24" w:rsidRDefault="002C5613" w:rsidP="002C5613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Дополнительные источники: </w:t>
      </w:r>
    </w:p>
    <w:p w:rsidR="002C5613" w:rsidRPr="0036236C" w:rsidRDefault="002C5613" w:rsidP="0036236C">
      <w:pPr>
        <w:shd w:val="clear" w:color="auto" w:fill="FFFFFF"/>
        <w:tabs>
          <w:tab w:val="left" w:leader="underscore" w:pos="7502"/>
        </w:tabs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36236C">
        <w:rPr>
          <w:rFonts w:eastAsia="Times New Roman"/>
          <w:color w:val="000000"/>
          <w:sz w:val="28"/>
          <w:szCs w:val="28"/>
        </w:rPr>
        <w:t xml:space="preserve">1. </w:t>
      </w:r>
      <w:r w:rsidR="0036236C" w:rsidRPr="0036236C">
        <w:rPr>
          <w:rFonts w:eastAsia="Times New Roman"/>
          <w:color w:val="000000"/>
          <w:sz w:val="28"/>
          <w:szCs w:val="28"/>
        </w:rPr>
        <w:t>Гагарина, Л. Г. Технология разработки программного обеспечения: учеб. пособие / Л. Г. Гагарина, Е. В. Кокорева, Б. Д. Виснадул; Под ред. Л. Г. Гагариной. - М.: ФОРУМ: ИНФРА-М, 2017.-400 с.ISBN 978-5-8199-0342-1; ISBN 978-5-16-003193-4</w:t>
      </w:r>
    </w:p>
    <w:p w:rsidR="0031016A" w:rsidRDefault="0031016A" w:rsidP="002C5613">
      <w:pPr>
        <w:ind w:firstLine="720"/>
        <w:jc w:val="both"/>
        <w:rPr>
          <w:sz w:val="28"/>
          <w:szCs w:val="28"/>
        </w:rPr>
      </w:pPr>
    </w:p>
    <w:p w:rsidR="0031016A" w:rsidRDefault="0031016A">
      <w:pPr>
        <w:widowControl/>
        <w:autoSpaceDE/>
        <w:autoSpaceDN/>
        <w:adjustRightInd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C5613" w:rsidRDefault="002C5613" w:rsidP="002C561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Интернет ресурсы:</w:t>
      </w:r>
    </w:p>
    <w:p w:rsidR="002C5613" w:rsidRDefault="00246E3C" w:rsidP="002C5613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2C5613">
        <w:rPr>
          <w:bCs/>
          <w:sz w:val="28"/>
          <w:szCs w:val="28"/>
        </w:rPr>
        <w:t>. Электронно-</w:t>
      </w:r>
      <w:r w:rsidR="002C5613" w:rsidRPr="00381156">
        <w:rPr>
          <w:bCs/>
          <w:sz w:val="28"/>
          <w:szCs w:val="28"/>
        </w:rPr>
        <w:t>библиотечная система</w:t>
      </w:r>
      <w:r w:rsidR="002C5613" w:rsidRPr="009B77D6">
        <w:rPr>
          <w:bCs/>
          <w:sz w:val="28"/>
          <w:szCs w:val="28"/>
        </w:rPr>
        <w:t xml:space="preserve">. [Электронный ресурс] – режим доступа: </w:t>
      </w:r>
      <w:r w:rsidR="002C5613" w:rsidRPr="00381156">
        <w:rPr>
          <w:bCs/>
          <w:sz w:val="28"/>
          <w:szCs w:val="28"/>
        </w:rPr>
        <w:t xml:space="preserve">http://znanium.com/ </w:t>
      </w:r>
      <w:r w:rsidR="002C5613" w:rsidRPr="009B77D6">
        <w:rPr>
          <w:bCs/>
          <w:sz w:val="28"/>
          <w:szCs w:val="28"/>
        </w:rPr>
        <w:t>(200</w:t>
      </w:r>
      <w:r w:rsidR="002C5613">
        <w:rPr>
          <w:bCs/>
          <w:sz w:val="28"/>
          <w:szCs w:val="28"/>
        </w:rPr>
        <w:t>2-2017</w:t>
      </w:r>
      <w:r w:rsidR="002C5613" w:rsidRPr="009B77D6">
        <w:rPr>
          <w:bCs/>
          <w:sz w:val="28"/>
          <w:szCs w:val="28"/>
        </w:rPr>
        <w:t>)</w:t>
      </w:r>
    </w:p>
    <w:p w:rsidR="0036236C" w:rsidRDefault="0036236C" w:rsidP="002C5613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36236C">
        <w:rPr>
          <w:bCs/>
          <w:sz w:val="28"/>
          <w:szCs w:val="28"/>
        </w:rPr>
        <w:t>От модели объектов - к модели классов. Единое окно доступа к образовательным ресурсам.  http://real.tepkom.ru/Real_OM-CM_A.asp</w:t>
      </w:r>
    </w:p>
    <w:p w:rsidR="0031016A" w:rsidRPr="00E10614" w:rsidRDefault="0031016A" w:rsidP="0036236C">
      <w:pPr>
        <w:pStyle w:val="1"/>
        <w:ind w:firstLine="709"/>
        <w:rPr>
          <w:b/>
          <w:sz w:val="28"/>
          <w:szCs w:val="28"/>
        </w:rPr>
      </w:pPr>
    </w:p>
    <w:p w:rsidR="00131F7E" w:rsidRPr="004415ED" w:rsidRDefault="00131F7E" w:rsidP="0036236C">
      <w:pPr>
        <w:pStyle w:val="1"/>
        <w:ind w:firstLine="709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131F7E" w:rsidRDefault="00131F7E" w:rsidP="00131F7E">
      <w:pPr>
        <w:jc w:val="both"/>
        <w:rPr>
          <w:bCs/>
          <w:i/>
        </w:rPr>
      </w:pP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 w:rsidRPr="002A1C5D">
        <w:rPr>
          <w:bCs/>
          <w:sz w:val="28"/>
          <w:szCs w:val="28"/>
        </w:rPr>
        <w:t>Освоение профессионального модуля «</w:t>
      </w:r>
      <w:r w:rsidR="0031016A" w:rsidRPr="0031016A">
        <w:rPr>
          <w:sz w:val="28"/>
          <w:szCs w:val="28"/>
        </w:rPr>
        <w:t>Осуществление интеграции программных модулей</w:t>
      </w:r>
      <w:r w:rsidRPr="002A1C5D">
        <w:rPr>
          <w:bCs/>
          <w:sz w:val="28"/>
          <w:szCs w:val="28"/>
        </w:rPr>
        <w:t>»</w:t>
      </w:r>
      <w:r w:rsidR="00C046C3">
        <w:rPr>
          <w:bCs/>
          <w:sz w:val="28"/>
          <w:szCs w:val="28"/>
        </w:rPr>
        <w:t xml:space="preserve"> </w:t>
      </w:r>
      <w:r w:rsidRPr="002A1C5D">
        <w:rPr>
          <w:bCs/>
          <w:sz w:val="28"/>
          <w:szCs w:val="28"/>
        </w:rPr>
        <w:t>производится в соответствии с учебным планом по</w:t>
      </w:r>
      <w:r>
        <w:rPr>
          <w:bCs/>
          <w:sz w:val="28"/>
          <w:szCs w:val="28"/>
        </w:rPr>
        <w:t xml:space="preserve"> специальности </w:t>
      </w:r>
      <w:r w:rsidR="002C5613">
        <w:rPr>
          <w:bCs/>
          <w:sz w:val="28"/>
          <w:szCs w:val="28"/>
        </w:rPr>
        <w:t>Информационные системы и программирование</w:t>
      </w:r>
      <w:r w:rsidR="00C046C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календарным графиком. </w:t>
      </w:r>
    </w:p>
    <w:p w:rsidR="00131F7E" w:rsidRDefault="00131F7E" w:rsidP="002C5613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 организуется строго по расписанию занятий. График освоения профессионального модуля предполагает последовательное освоение МДК:</w:t>
      </w:r>
      <w:r w:rsidR="00C046C3">
        <w:rPr>
          <w:bCs/>
          <w:sz w:val="28"/>
          <w:szCs w:val="28"/>
        </w:rPr>
        <w:t xml:space="preserve"> </w:t>
      </w:r>
      <w:r w:rsidR="0031016A">
        <w:rPr>
          <w:bCs/>
          <w:sz w:val="28"/>
          <w:szCs w:val="28"/>
        </w:rPr>
        <w:t>т</w:t>
      </w:r>
      <w:r w:rsidR="0031016A" w:rsidRPr="0031016A">
        <w:rPr>
          <w:bCs/>
          <w:sz w:val="28"/>
          <w:szCs w:val="28"/>
        </w:rPr>
        <w:t>ехнология разработки программного обеспечения</w:t>
      </w:r>
      <w:r>
        <w:rPr>
          <w:bCs/>
          <w:sz w:val="28"/>
          <w:szCs w:val="28"/>
        </w:rPr>
        <w:t xml:space="preserve">, </w:t>
      </w:r>
      <w:r w:rsidR="0031016A">
        <w:rPr>
          <w:bCs/>
          <w:sz w:val="28"/>
          <w:szCs w:val="28"/>
        </w:rPr>
        <w:t>и</w:t>
      </w:r>
      <w:r w:rsidR="0031016A" w:rsidRPr="0031016A">
        <w:rPr>
          <w:bCs/>
          <w:sz w:val="28"/>
          <w:szCs w:val="28"/>
        </w:rPr>
        <w:t>нструментальные средства разработки программного обеспечения</w:t>
      </w:r>
      <w:r w:rsidR="0031016A">
        <w:rPr>
          <w:bCs/>
          <w:sz w:val="28"/>
          <w:szCs w:val="28"/>
        </w:rPr>
        <w:t>, м</w:t>
      </w:r>
      <w:r w:rsidR="0031016A" w:rsidRPr="0031016A">
        <w:rPr>
          <w:bCs/>
          <w:sz w:val="28"/>
          <w:szCs w:val="28"/>
        </w:rPr>
        <w:t>атематическое моделирование</w:t>
      </w:r>
      <w:r w:rsidR="0031016A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включающих в себя как теоретическ</w:t>
      </w:r>
      <w:r w:rsidR="002C5613">
        <w:rPr>
          <w:bCs/>
          <w:sz w:val="28"/>
          <w:szCs w:val="28"/>
        </w:rPr>
        <w:t>ие</w:t>
      </w:r>
      <w:r>
        <w:rPr>
          <w:bCs/>
          <w:sz w:val="28"/>
          <w:szCs w:val="28"/>
        </w:rPr>
        <w:t xml:space="preserve">, так и </w:t>
      </w:r>
      <w:r w:rsidR="002C5613">
        <w:rPr>
          <w:bCs/>
          <w:sz w:val="28"/>
          <w:szCs w:val="28"/>
        </w:rPr>
        <w:t>практические</w:t>
      </w:r>
      <w:r>
        <w:rPr>
          <w:bCs/>
          <w:sz w:val="28"/>
          <w:szCs w:val="28"/>
        </w:rPr>
        <w:t xml:space="preserve"> занятия. 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Изучение теоретического материала может проводится как в каждой группе, так и для несколько групп (при наличии несколько групп по специальности).</w:t>
      </w:r>
    </w:p>
    <w:p w:rsidR="00131F7E" w:rsidRDefault="00131F7E" w:rsidP="00131F7E">
      <w:pPr>
        <w:ind w:firstLine="708"/>
        <w:jc w:val="both"/>
        <w:rPr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При проведении лабораторных занятий проводится деление групп студентов на подгруппы, численность не более </w:t>
      </w:r>
      <w:r w:rsidRPr="0012668C">
        <w:rPr>
          <w:bCs/>
          <w:sz w:val="28"/>
          <w:szCs w:val="28"/>
        </w:rPr>
        <w:t>15</w:t>
      </w:r>
      <w:r>
        <w:rPr>
          <w:bCs/>
          <w:sz w:val="28"/>
          <w:szCs w:val="28"/>
        </w:rPr>
        <w:t xml:space="preserve"> человек. 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процессе освоения профессионального модуля предполагается проведение рубежного контроля знаний, умений у студентов. Сдача рубежного контроля является обязательной для всех обучающихся. Результатом освоения профессионального модуля выступают профессиональные компетенции, оценка которых представляет собой создание и сбор свидетельств деятельности на основе заранее определенных критериев. 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 целью оказания помощи студентам при освоении теоретичекого и практического материала, выполнения самостоятельной работы разрабатываются учебно-методические комплексы (кейсы студентов).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Обязательным условие допуска к производственной практики в рамках профессионального модуля является освоение </w:t>
      </w:r>
      <w:r w:rsidR="002C5613">
        <w:rPr>
          <w:bCs/>
          <w:sz w:val="28"/>
          <w:szCs w:val="28"/>
        </w:rPr>
        <w:t>учебной</w:t>
      </w:r>
      <w:r>
        <w:rPr>
          <w:bCs/>
          <w:sz w:val="28"/>
          <w:szCs w:val="28"/>
        </w:rPr>
        <w:t xml:space="preserve"> практики для получения первичных профессиональных навыков в рамках профессионального модуля.</w:t>
      </w:r>
    </w:p>
    <w:p w:rsidR="00131F7E" w:rsidRDefault="00131F7E" w:rsidP="00131F7E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Текущий учет результатов освоения </w:t>
      </w:r>
      <w:r w:rsidR="005A23C6">
        <w:rPr>
          <w:bCs/>
          <w:sz w:val="28"/>
          <w:szCs w:val="28"/>
        </w:rPr>
        <w:t xml:space="preserve">элементов </w:t>
      </w:r>
      <w:r>
        <w:rPr>
          <w:bCs/>
          <w:sz w:val="28"/>
          <w:szCs w:val="28"/>
        </w:rPr>
        <w:t xml:space="preserve">профессионального модуля производится в </w:t>
      </w:r>
      <w:r w:rsidR="005A23C6">
        <w:rPr>
          <w:bCs/>
          <w:sz w:val="28"/>
          <w:szCs w:val="28"/>
        </w:rPr>
        <w:t xml:space="preserve">учебном </w:t>
      </w:r>
      <w:r>
        <w:rPr>
          <w:bCs/>
          <w:sz w:val="28"/>
          <w:szCs w:val="28"/>
        </w:rPr>
        <w:t xml:space="preserve">журнале. Наличие оценок по </w:t>
      </w:r>
      <w:r w:rsidR="005A23C6">
        <w:rPr>
          <w:bCs/>
          <w:sz w:val="28"/>
          <w:szCs w:val="28"/>
        </w:rPr>
        <w:t>практическим</w:t>
      </w:r>
      <w:r>
        <w:rPr>
          <w:bCs/>
          <w:sz w:val="28"/>
          <w:szCs w:val="28"/>
        </w:rPr>
        <w:t xml:space="preserve"> работам и рубежному контролю являются для каждого студента обязательным. В случае отсутствия оценок студент не допускается до сдачи квалификационного экзамена по профессиональному модулю.</w:t>
      </w:r>
    </w:p>
    <w:p w:rsidR="00131F7E" w:rsidRPr="00855955" w:rsidRDefault="00131F7E" w:rsidP="00131F7E">
      <w:pPr>
        <w:pStyle w:val="1"/>
        <w:ind w:firstLine="0"/>
        <w:jc w:val="both"/>
        <w:rPr>
          <w:b/>
          <w:caps/>
          <w:color w:val="FF0000"/>
          <w:sz w:val="28"/>
          <w:szCs w:val="28"/>
        </w:rPr>
      </w:pPr>
    </w:p>
    <w:p w:rsidR="00131F7E" w:rsidRPr="004415ED" w:rsidRDefault="00131F7E" w:rsidP="0036236C">
      <w:pPr>
        <w:pStyle w:val="1"/>
        <w:ind w:firstLine="709"/>
        <w:jc w:val="both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4.4. Кадровое обеспечение образовательного процесса</w:t>
      </w:r>
    </w:p>
    <w:p w:rsidR="0031016A" w:rsidRDefault="0031016A" w:rsidP="005A23C6">
      <w:pPr>
        <w:ind w:firstLine="708"/>
        <w:jc w:val="both"/>
        <w:rPr>
          <w:bCs/>
          <w:sz w:val="28"/>
          <w:szCs w:val="28"/>
        </w:rPr>
      </w:pPr>
    </w:p>
    <w:p w:rsidR="002F5DFD" w:rsidRPr="005A23C6" w:rsidRDefault="002F5DFD" w:rsidP="002F5DFD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Требования к кадровым условиям реализации образовательной программы.</w:t>
      </w:r>
    </w:p>
    <w:p w:rsidR="002F5DFD" w:rsidRPr="005A23C6" w:rsidRDefault="002F5DFD" w:rsidP="002F5DFD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 xml:space="preserve">Реализация образовательной программы обеспечивается руководящими и педагогическими </w:t>
      </w:r>
      <w:r>
        <w:rPr>
          <w:bCs/>
          <w:sz w:val="28"/>
          <w:szCs w:val="28"/>
        </w:rPr>
        <w:t xml:space="preserve">работниками </w:t>
      </w:r>
      <w:r w:rsidRPr="005A23C6">
        <w:rPr>
          <w:bCs/>
          <w:sz w:val="28"/>
          <w:szCs w:val="28"/>
        </w:rPr>
        <w:t>образовательной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организации,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также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лицами,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lastRenderedPageBreak/>
        <w:t>привлекаемыми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реализации образовательной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программы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условиях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гражданско-правового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договора,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том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числе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из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числа руководителей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работников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организаций,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деятельность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которых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связана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направленностью реализуемой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образовательной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программы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(имеющих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стаж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работы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данной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профессиональной области не менее 3 лет).</w:t>
      </w:r>
    </w:p>
    <w:p w:rsidR="002F5DFD" w:rsidRPr="005A23C6" w:rsidRDefault="002F5DFD" w:rsidP="002F5DFD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профессиональных стандартах (при наличии).</w:t>
      </w:r>
    </w:p>
    <w:p w:rsidR="002F5DFD" w:rsidRPr="005A23C6" w:rsidRDefault="002F5DFD" w:rsidP="002F5DFD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Педагогические работники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получают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дополнительное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профессиональное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образование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по программам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повышения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квалификации,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том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числе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форме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стажировки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организациях направление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которых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соответствует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области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профессиональной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деятельности, указанной в пункте 1.5 ФГОС СПО, не реже 1 раза в 3 года с учетом расширения спектра профессиональных компетенций.</w:t>
      </w:r>
    </w:p>
    <w:p w:rsidR="002F5DFD" w:rsidRPr="005A23C6" w:rsidRDefault="002F5DFD" w:rsidP="002F5DFD">
      <w:pPr>
        <w:ind w:firstLine="708"/>
        <w:jc w:val="both"/>
        <w:rPr>
          <w:bCs/>
          <w:sz w:val="28"/>
          <w:szCs w:val="28"/>
        </w:rPr>
      </w:pPr>
      <w:r w:rsidRPr="005A23C6">
        <w:rPr>
          <w:bCs/>
          <w:sz w:val="28"/>
          <w:szCs w:val="28"/>
        </w:rPr>
        <w:t>Доля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педагогических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работников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(в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приведенных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целочисленным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значениям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ставок), обеспечивающих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освоение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обучающимися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профессиональных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модулей,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имеющих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опыт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менее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лет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организациях,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направление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деятельности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которых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соответствует области профессиональной деятельности, указанной в пункте 1.5 ФГОС СПО, в общем числе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педагогических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работников,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реализующих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образовательную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программу,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должна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быть</w:t>
      </w:r>
      <w:r>
        <w:rPr>
          <w:bCs/>
          <w:sz w:val="28"/>
          <w:szCs w:val="28"/>
        </w:rPr>
        <w:t xml:space="preserve"> </w:t>
      </w:r>
      <w:r w:rsidRPr="005A23C6">
        <w:rPr>
          <w:bCs/>
          <w:sz w:val="28"/>
          <w:szCs w:val="28"/>
        </w:rPr>
        <w:t>не менее 25 процентов.</w:t>
      </w:r>
    </w:p>
    <w:p w:rsidR="00131F7E" w:rsidRPr="005A23C6" w:rsidRDefault="00131F7E" w:rsidP="005A23C6">
      <w:pPr>
        <w:ind w:firstLine="708"/>
        <w:jc w:val="both"/>
        <w:rPr>
          <w:bCs/>
          <w:sz w:val="28"/>
          <w:szCs w:val="28"/>
        </w:rPr>
      </w:pPr>
    </w:p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/>
    <w:p w:rsidR="00131F7E" w:rsidRDefault="00131F7E" w:rsidP="00131F7E">
      <w:pPr>
        <w:pStyle w:val="1"/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  <w:r w:rsidRPr="004415ED">
        <w:rPr>
          <w:b/>
          <w:caps/>
          <w:sz w:val="28"/>
          <w:szCs w:val="28"/>
        </w:rPr>
        <w:lastRenderedPageBreak/>
        <w:t xml:space="preserve">5. Контроль и оценка результатов освоения профессионального модуля (вида профессиональной </w:t>
      </w:r>
    </w:p>
    <w:p w:rsidR="00131F7E" w:rsidRPr="004415ED" w:rsidRDefault="00131F7E" w:rsidP="00131F7E">
      <w:pPr>
        <w:pStyle w:val="1"/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>деятельности)</w:t>
      </w:r>
    </w:p>
    <w:p w:rsidR="00131F7E" w:rsidRPr="004415ED" w:rsidRDefault="00131F7E" w:rsidP="00131F7E">
      <w:pPr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969"/>
        <w:gridCol w:w="2375"/>
      </w:tblGrid>
      <w:tr w:rsidR="00131F7E" w:rsidRPr="008F25E7" w:rsidTr="006A67FD"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F25E7" w:rsidRDefault="00131F7E" w:rsidP="00C23B00">
            <w:pPr>
              <w:jc w:val="center"/>
              <w:rPr>
                <w:b/>
                <w:bCs/>
                <w:sz w:val="24"/>
              </w:rPr>
            </w:pPr>
            <w:r w:rsidRPr="008F25E7">
              <w:rPr>
                <w:b/>
                <w:bCs/>
                <w:sz w:val="24"/>
              </w:rPr>
              <w:t xml:space="preserve">Результаты </w:t>
            </w:r>
          </w:p>
          <w:p w:rsidR="00131F7E" w:rsidRPr="008F25E7" w:rsidRDefault="00131F7E" w:rsidP="00C23B00">
            <w:pPr>
              <w:jc w:val="center"/>
              <w:rPr>
                <w:b/>
                <w:bCs/>
                <w:sz w:val="24"/>
              </w:rPr>
            </w:pPr>
            <w:r w:rsidRPr="008F25E7">
              <w:rPr>
                <w:b/>
                <w:bCs/>
                <w:sz w:val="24"/>
              </w:rPr>
              <w:t>(освоенные профессиональные компетенции)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F7E" w:rsidRPr="008F25E7" w:rsidRDefault="00131F7E" w:rsidP="00C23B00">
            <w:pPr>
              <w:jc w:val="center"/>
              <w:rPr>
                <w:bCs/>
                <w:sz w:val="24"/>
              </w:rPr>
            </w:pPr>
            <w:r w:rsidRPr="008F25E7">
              <w:rPr>
                <w:b/>
                <w:sz w:val="24"/>
              </w:rPr>
              <w:t>Основные показатели оценки результата</w:t>
            </w:r>
          </w:p>
        </w:tc>
        <w:tc>
          <w:tcPr>
            <w:tcW w:w="2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1F7E" w:rsidRPr="008F25E7" w:rsidRDefault="00131F7E" w:rsidP="00C23B00">
            <w:pPr>
              <w:jc w:val="center"/>
              <w:rPr>
                <w:b/>
                <w:bCs/>
                <w:sz w:val="24"/>
              </w:rPr>
            </w:pPr>
            <w:r w:rsidRPr="008F25E7">
              <w:rPr>
                <w:b/>
                <w:sz w:val="24"/>
              </w:rPr>
              <w:t xml:space="preserve">Формы и методы контроля и оценки </w:t>
            </w:r>
          </w:p>
        </w:tc>
      </w:tr>
      <w:tr w:rsidR="00131F7E" w:rsidRPr="00720055" w:rsidTr="006A67FD">
        <w:trPr>
          <w:trHeight w:val="637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31F7E" w:rsidRPr="00720055" w:rsidRDefault="006A67FD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ПК 2.1 </w:t>
            </w:r>
            <w:r w:rsidRPr="00720055">
              <w:rPr>
                <w:rFonts w:eastAsia="PMingLiU"/>
                <w:bCs/>
                <w:sz w:val="24"/>
                <w:szCs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A67FD" w:rsidRPr="00720055" w:rsidRDefault="006A67FD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разработан вариант интеграционного решения с помощью графических средств среды разработки; </w:t>
            </w:r>
          </w:p>
          <w:p w:rsidR="006A67FD" w:rsidRPr="00720055" w:rsidRDefault="006A67FD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учтены бизнес-процессы; </w:t>
            </w:r>
          </w:p>
          <w:p w:rsidR="00131F7E" w:rsidRPr="00720055" w:rsidRDefault="006A67FD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вариант оформлен в соответствии с требованиями стандартов;</w:t>
            </w:r>
          </w:p>
          <w:p w:rsidR="006A67FD" w:rsidRDefault="00E97C59" w:rsidP="00C23B00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применены основные методологии</w:t>
            </w:r>
            <w:r w:rsidR="006A67FD" w:rsidRPr="00720055">
              <w:rPr>
                <w:bCs/>
                <w:sz w:val="24"/>
                <w:szCs w:val="24"/>
              </w:rPr>
              <w:t xml:space="preserve"> процессов разработки и интеграции программного обеспечения</w:t>
            </w:r>
            <w:r w:rsidR="002D5DE8">
              <w:rPr>
                <w:bCs/>
                <w:sz w:val="24"/>
                <w:szCs w:val="24"/>
              </w:rPr>
              <w:t>;</w:t>
            </w:r>
          </w:p>
          <w:p w:rsidR="002D5DE8" w:rsidRPr="002D5DE8" w:rsidRDefault="002D5DE8" w:rsidP="00C23B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показаны основные этапы разработки системы электронного документооборота</w:t>
            </w:r>
          </w:p>
        </w:tc>
        <w:tc>
          <w:tcPr>
            <w:tcW w:w="2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1F7E" w:rsidRPr="00720055" w:rsidRDefault="00131F7E" w:rsidP="00C23B00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Выполнение и защита </w:t>
            </w:r>
            <w:r w:rsidR="006A67FD" w:rsidRPr="00720055">
              <w:rPr>
                <w:bCs/>
                <w:sz w:val="24"/>
                <w:szCs w:val="24"/>
              </w:rPr>
              <w:t>практических</w:t>
            </w:r>
          </w:p>
          <w:p w:rsidR="00131F7E" w:rsidRPr="00720055" w:rsidRDefault="00131F7E" w:rsidP="00C23B00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131F7E" w:rsidRPr="00720055" w:rsidRDefault="00131F7E" w:rsidP="00C23B00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131F7E" w:rsidRPr="00720055" w:rsidRDefault="00131F7E" w:rsidP="00C23B00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Зачет по</w:t>
            </w:r>
            <w:r w:rsidR="006A67FD" w:rsidRPr="00720055">
              <w:rPr>
                <w:bCs/>
                <w:sz w:val="24"/>
                <w:szCs w:val="24"/>
              </w:rPr>
              <w:t xml:space="preserve"> учебной и производственной практикам</w:t>
            </w:r>
            <w:r w:rsidRPr="00720055">
              <w:rPr>
                <w:bCs/>
                <w:sz w:val="24"/>
                <w:szCs w:val="24"/>
              </w:rPr>
              <w:t xml:space="preserve"> и по каждому из разделов профессионального модуля.</w:t>
            </w:r>
          </w:p>
          <w:p w:rsidR="00131F7E" w:rsidRPr="00720055" w:rsidRDefault="00131F7E" w:rsidP="00C23B00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Комплексный экзамен по профессиональному модулю</w:t>
            </w:r>
          </w:p>
          <w:p w:rsidR="006A67FD" w:rsidRPr="00720055" w:rsidRDefault="006A67FD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 w:rsidR="0099341F"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99341F" w:rsidRPr="00720055" w:rsidTr="006A67FD">
        <w:trPr>
          <w:trHeight w:val="637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ПК 2.2 Выполнять интеграцию модулей в программное обеспечение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 системе контроля версий выбрана верная версия проекта, его архитектура доработана для интеграции нового модуля; выбраны способы форматирования данных и организована их постобработка;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выполнена отладка проекта с применением инструментальных средств среды;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выполнена доработка модуля и дополнительная обработка исключительных ситуаций (при необходимости);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определены качественные показатели полученного проекта; </w:t>
            </w:r>
          </w:p>
          <w:p w:rsidR="0099341F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результат интеграции сохранен в системе контроля версий</w:t>
            </w:r>
            <w:r w:rsidR="002D5DE8">
              <w:rPr>
                <w:rFonts w:eastAsia="PMingLiU"/>
                <w:sz w:val="24"/>
                <w:szCs w:val="24"/>
              </w:rPr>
              <w:t>;</w:t>
            </w:r>
          </w:p>
          <w:p w:rsidR="002D5DE8" w:rsidRPr="00720055" w:rsidRDefault="002D5DE8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>
              <w:rPr>
                <w:rFonts w:eastAsia="PMingLiU"/>
                <w:sz w:val="24"/>
                <w:szCs w:val="24"/>
              </w:rPr>
              <w:t>показан логический вывод решения в интеллектуальной системе</w:t>
            </w:r>
          </w:p>
        </w:tc>
        <w:tc>
          <w:tcPr>
            <w:tcW w:w="2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Выполнение и защита практических </w:t>
            </w:r>
          </w:p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Зачет по учебной и производственной практикам и по каждому из разделов профессионального модуля.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Комплексный экзамен по профессиональному модулю</w:t>
            </w:r>
          </w:p>
          <w:p w:rsidR="0099341F" w:rsidRPr="00720055" w:rsidRDefault="0099341F" w:rsidP="00E760FA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</w:r>
            <w:r w:rsidRPr="00720055">
              <w:rPr>
                <w:rFonts w:eastAsia="PMingLiU"/>
                <w:sz w:val="24"/>
                <w:szCs w:val="24"/>
              </w:rPr>
              <w:lastRenderedPageBreak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99341F" w:rsidRPr="00720055" w:rsidTr="006A67FD">
        <w:trPr>
          <w:trHeight w:val="637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lastRenderedPageBreak/>
              <w:t xml:space="preserve">ПК 2.3 </w:t>
            </w:r>
            <w:r w:rsidRPr="00720055">
              <w:rPr>
                <w:rFonts w:eastAsia="PMingLiU"/>
                <w:bCs/>
                <w:sz w:val="24"/>
                <w:szCs w:val="24"/>
              </w:rPr>
              <w:t>Выполнять отладку программного модуля с использованием специализированных программных средств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 системе контроля версий выбрана верная версия проекта;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протестирована интеграция модулей проекта и выполнена отладка проекта с применением инструментальных средств среды; </w:t>
            </w:r>
          </w:p>
          <w:p w:rsidR="0099341F" w:rsidRPr="00720055" w:rsidRDefault="0099341F" w:rsidP="00720055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определены качественные показатели полученного проекта; </w:t>
            </w:r>
          </w:p>
          <w:p w:rsidR="0099341F" w:rsidRPr="00720055" w:rsidRDefault="0099341F" w:rsidP="00720055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результаты отладки сохранены в системе контроля версий</w:t>
            </w:r>
          </w:p>
        </w:tc>
        <w:tc>
          <w:tcPr>
            <w:tcW w:w="2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Выполнение и защита практических </w:t>
            </w:r>
          </w:p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Зачет по учебной и производственной практикам и по каждому из разделов профессионального модуля.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Комплексный экзамен по профессиональному модулю</w:t>
            </w:r>
          </w:p>
          <w:p w:rsidR="0099341F" w:rsidRPr="00720055" w:rsidRDefault="0099341F" w:rsidP="00E760FA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99341F" w:rsidRPr="00720055" w:rsidTr="006A67FD">
        <w:trPr>
          <w:trHeight w:val="637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ПК 2.4 </w:t>
            </w:r>
            <w:r w:rsidRPr="00720055">
              <w:rPr>
                <w:rFonts w:eastAsia="PMingLiU"/>
                <w:bCs/>
                <w:sz w:val="24"/>
                <w:szCs w:val="24"/>
              </w:rPr>
              <w:t>Осуществлять разработку тестовых наборов и тестовых сценариев для программного обеспечения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обоснован размер тестового покрытия, разработан тестовый сценарий и тестовые пакеты в соответствии с этим сценарием в соответствии с минимальным размером тестового покрытия;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выполнено тестирование интеграции и ручное тестирование;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выполнено тестирование с применением инструментальных средств; </w:t>
            </w:r>
          </w:p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выявлены ошибки системных компонент (при наличии); </w:t>
            </w:r>
          </w:p>
          <w:p w:rsidR="0099341F" w:rsidRPr="00720055" w:rsidRDefault="0099341F" w:rsidP="00C23B00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заполнены протоколы тестирования</w:t>
            </w:r>
          </w:p>
        </w:tc>
        <w:tc>
          <w:tcPr>
            <w:tcW w:w="2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 xml:space="preserve">Выполнение и защита практических </w:t>
            </w:r>
          </w:p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работ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Зачет по учебной и производственной практикам и по каждому из разделов профессионального модуля.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Комплексный экзамен по профессиональному модулю</w:t>
            </w:r>
          </w:p>
          <w:p w:rsidR="0099341F" w:rsidRPr="00720055" w:rsidRDefault="0099341F" w:rsidP="00E760FA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  <w:tr w:rsidR="0099341F" w:rsidRPr="00720055" w:rsidTr="006A67FD">
        <w:trPr>
          <w:trHeight w:val="637"/>
        </w:trPr>
        <w:tc>
          <w:tcPr>
            <w:tcW w:w="32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C23B00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 xml:space="preserve">ПК 2.5 </w:t>
            </w:r>
            <w:r w:rsidRPr="00720055">
              <w:rPr>
                <w:rFonts w:eastAsia="PMingLiU"/>
                <w:bCs/>
                <w:sz w:val="24"/>
                <w:szCs w:val="24"/>
              </w:rPr>
              <w:t xml:space="preserve">Производить инспектирование компонент программного обеспечения </w:t>
            </w:r>
            <w:r w:rsidRPr="00720055">
              <w:rPr>
                <w:rFonts w:eastAsia="PMingLiU"/>
                <w:bCs/>
                <w:sz w:val="24"/>
                <w:szCs w:val="24"/>
              </w:rPr>
              <w:lastRenderedPageBreak/>
              <w:t>на предмет соответствия стандартам кодирования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9341F" w:rsidRPr="00720055" w:rsidRDefault="0099341F" w:rsidP="00E97C59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lastRenderedPageBreak/>
              <w:t xml:space="preserve">продемонстрировано знание стандартов кодирования языков программирования; </w:t>
            </w:r>
          </w:p>
          <w:p w:rsidR="0099341F" w:rsidRPr="00720055" w:rsidRDefault="0099341F" w:rsidP="00E97C59">
            <w:pPr>
              <w:jc w:val="both"/>
              <w:rPr>
                <w:rFonts w:eastAsia="PMingLiU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lastRenderedPageBreak/>
              <w:t>выявлены несоответствия стандартам в предложенном коде</w:t>
            </w:r>
          </w:p>
        </w:tc>
        <w:tc>
          <w:tcPr>
            <w:tcW w:w="23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lastRenderedPageBreak/>
              <w:t xml:space="preserve">Выполнение и защита практических </w:t>
            </w:r>
          </w:p>
          <w:p w:rsidR="0099341F" w:rsidRPr="00720055" w:rsidRDefault="0099341F" w:rsidP="00E760FA">
            <w:pPr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lastRenderedPageBreak/>
              <w:t>работ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Тестирование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Зачет по учебной и производственной практикам и по каждому из разделов профессионального модуля.</w:t>
            </w:r>
          </w:p>
          <w:p w:rsidR="0099341F" w:rsidRPr="00720055" w:rsidRDefault="0099341F" w:rsidP="00E760FA">
            <w:pPr>
              <w:jc w:val="both"/>
              <w:rPr>
                <w:bCs/>
                <w:sz w:val="24"/>
                <w:szCs w:val="24"/>
              </w:rPr>
            </w:pPr>
            <w:r w:rsidRPr="00720055">
              <w:rPr>
                <w:bCs/>
                <w:sz w:val="24"/>
                <w:szCs w:val="24"/>
              </w:rPr>
              <w:t>Комплексный экзамен по профессиональному модулю</w:t>
            </w:r>
          </w:p>
          <w:p w:rsidR="0099341F" w:rsidRPr="00720055" w:rsidRDefault="0099341F" w:rsidP="00E760FA">
            <w:pPr>
              <w:jc w:val="both"/>
              <w:rPr>
                <w:bCs/>
                <w:color w:val="FF0000"/>
                <w:sz w:val="24"/>
                <w:szCs w:val="24"/>
              </w:rPr>
            </w:pPr>
            <w:r w:rsidRPr="00720055">
              <w:rPr>
                <w:rFonts w:eastAsia="PMingLiU"/>
                <w:sz w:val="24"/>
                <w:szCs w:val="24"/>
              </w:rPr>
              <w:t>Интер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прета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ция ре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зуль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татов наблюдений за дея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тельно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стью обу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чающе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>гося в про</w:t>
            </w:r>
            <w:r w:rsidRPr="00720055">
              <w:rPr>
                <w:rFonts w:eastAsia="PMingLiU"/>
                <w:sz w:val="24"/>
                <w:szCs w:val="24"/>
              </w:rPr>
              <w:softHyphen/>
              <w:t xml:space="preserve">цессе </w:t>
            </w:r>
            <w:r>
              <w:rPr>
                <w:rFonts w:eastAsia="PMingLiU"/>
                <w:sz w:val="24"/>
                <w:szCs w:val="24"/>
              </w:rPr>
              <w:t xml:space="preserve">выполнения практических заданий и </w:t>
            </w:r>
            <w:r w:rsidRPr="00720055">
              <w:rPr>
                <w:rFonts w:eastAsia="PMingLiU"/>
                <w:sz w:val="24"/>
                <w:szCs w:val="24"/>
              </w:rPr>
              <w:t>практики</w:t>
            </w:r>
          </w:p>
        </w:tc>
      </w:tr>
    </w:tbl>
    <w:p w:rsidR="00131F7E" w:rsidRDefault="00131F7E" w:rsidP="00131F7E">
      <w:pPr>
        <w:jc w:val="center"/>
        <w:rPr>
          <w:b/>
        </w:rPr>
      </w:pPr>
    </w:p>
    <w:p w:rsidR="00131F7E" w:rsidRDefault="00131F7E" w:rsidP="00131F7E">
      <w:pPr>
        <w:suppressAutoHyphens/>
        <w:ind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CA6DC7" w:rsidRPr="00EF4808" w:rsidRDefault="00CA6DC7" w:rsidP="00CA6DC7">
      <w:pPr>
        <w:spacing w:before="120" w:after="120"/>
        <w:jc w:val="center"/>
        <w:rPr>
          <w:b/>
          <w:caps/>
          <w:sz w:val="28"/>
          <w:szCs w:val="24"/>
        </w:rPr>
      </w:pPr>
      <w:r w:rsidRPr="00EF4808">
        <w:rPr>
          <w:b/>
          <w:caps/>
          <w:sz w:val="28"/>
          <w:szCs w:val="24"/>
        </w:rPr>
        <w:t>Проектирование процесса освоения общих компетенций</w:t>
      </w:r>
    </w:p>
    <w:p w:rsidR="00CA6DC7" w:rsidRDefault="00CA6DC7" w:rsidP="00CA6DC7">
      <w:pPr>
        <w:spacing w:before="120" w:after="120"/>
        <w:jc w:val="center"/>
      </w:pPr>
    </w:p>
    <w:tbl>
      <w:tblPr>
        <w:tblW w:w="1013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2868"/>
        <w:gridCol w:w="2832"/>
        <w:gridCol w:w="3262"/>
      </w:tblGrid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CA6DC7" w:rsidRDefault="00C52C1F" w:rsidP="008F25E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Шифр комп.</w:t>
            </w:r>
          </w:p>
        </w:tc>
        <w:tc>
          <w:tcPr>
            <w:tcW w:w="2868" w:type="dxa"/>
          </w:tcPr>
          <w:p w:rsidR="00C52C1F" w:rsidRPr="00CA6DC7" w:rsidRDefault="00C52C1F" w:rsidP="008F25E7">
            <w:pPr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Наименование компетенций</w:t>
            </w:r>
          </w:p>
        </w:tc>
        <w:tc>
          <w:tcPr>
            <w:tcW w:w="2832" w:type="dxa"/>
          </w:tcPr>
          <w:p w:rsidR="00C52C1F" w:rsidRPr="00CA6DC7" w:rsidRDefault="00C52C1F" w:rsidP="008F25E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Умения</w:t>
            </w:r>
          </w:p>
        </w:tc>
        <w:tc>
          <w:tcPr>
            <w:tcW w:w="3262" w:type="dxa"/>
          </w:tcPr>
          <w:p w:rsidR="00C52C1F" w:rsidRPr="00CA6DC7" w:rsidRDefault="00C52C1F" w:rsidP="008F25E7">
            <w:pPr>
              <w:jc w:val="center"/>
              <w:rPr>
                <w:sz w:val="24"/>
                <w:szCs w:val="24"/>
              </w:rPr>
            </w:pPr>
            <w:r w:rsidRPr="00CA6DC7">
              <w:rPr>
                <w:sz w:val="24"/>
                <w:szCs w:val="24"/>
              </w:rPr>
              <w:t>Знания</w:t>
            </w:r>
          </w:p>
          <w:p w:rsidR="00C52C1F" w:rsidRPr="00CA6DC7" w:rsidRDefault="00C52C1F" w:rsidP="008F25E7">
            <w:pPr>
              <w:jc w:val="center"/>
              <w:rPr>
                <w:sz w:val="24"/>
                <w:szCs w:val="24"/>
              </w:rPr>
            </w:pP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2868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="Calibri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832" w:type="dxa"/>
          </w:tcPr>
          <w:p w:rsidR="00C52C1F" w:rsidRPr="00C52C1F" w:rsidRDefault="00C52C1F" w:rsidP="00C52C1F">
            <w:pPr>
              <w:jc w:val="both"/>
              <w:rPr>
                <w:iCs/>
                <w:sz w:val="24"/>
                <w:szCs w:val="24"/>
              </w:rPr>
            </w:pPr>
            <w:r w:rsidRPr="00C52C1F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C52C1F" w:rsidRPr="00C52C1F" w:rsidRDefault="00C52C1F" w:rsidP="00C52C1F">
            <w:pPr>
              <w:jc w:val="both"/>
              <w:rPr>
                <w:iCs/>
                <w:sz w:val="24"/>
                <w:szCs w:val="24"/>
              </w:rPr>
            </w:pPr>
            <w:r w:rsidRPr="00C52C1F">
              <w:rPr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C52C1F" w:rsidRPr="00E760FA" w:rsidRDefault="00C52C1F" w:rsidP="00C52C1F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 xml:space="preserve">владеть актуальными методами работы в профессиональной и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lastRenderedPageBreak/>
              <w:t>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3262" w:type="dxa"/>
          </w:tcPr>
          <w:p w:rsidR="00C52C1F" w:rsidRPr="00C52C1F" w:rsidRDefault="00C52C1F" w:rsidP="00C52C1F">
            <w:pPr>
              <w:jc w:val="both"/>
              <w:rPr>
                <w:bCs/>
                <w:sz w:val="24"/>
                <w:szCs w:val="24"/>
              </w:rPr>
            </w:pPr>
            <w:r w:rsidRPr="00C52C1F">
              <w:rPr>
                <w:iCs/>
                <w:sz w:val="24"/>
                <w:szCs w:val="24"/>
              </w:rPr>
              <w:lastRenderedPageBreak/>
              <w:t>а</w:t>
            </w:r>
            <w:r w:rsidRPr="00C52C1F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C52C1F" w:rsidRPr="00CA6DC7" w:rsidRDefault="00C52C1F" w:rsidP="00C52C1F">
            <w:pPr>
              <w:jc w:val="both"/>
              <w:rPr>
                <w:sz w:val="24"/>
                <w:szCs w:val="24"/>
              </w:rPr>
            </w:pPr>
            <w:r w:rsidRPr="00C52C1F"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  <w:p w:rsidR="00C52C1F" w:rsidRPr="00CA6DC7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lastRenderedPageBreak/>
              <w:t>ОК 2.</w:t>
            </w:r>
          </w:p>
        </w:tc>
        <w:tc>
          <w:tcPr>
            <w:tcW w:w="2868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Style w:val="ad"/>
                <w:rFonts w:eastAsia="Calibri"/>
                <w:i w:val="0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32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3262" w:type="dxa"/>
          </w:tcPr>
          <w:p w:rsidR="00C52C1F" w:rsidRPr="00CA6DC7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  <w:r w:rsidRPr="00C52C1F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3</w:t>
            </w:r>
          </w:p>
        </w:tc>
        <w:tc>
          <w:tcPr>
            <w:tcW w:w="2868" w:type="dxa"/>
          </w:tcPr>
          <w:p w:rsidR="00C52C1F" w:rsidRPr="00C52C1F" w:rsidRDefault="00C52C1F" w:rsidP="00CD3035">
            <w:pPr>
              <w:pStyle w:val="ab"/>
              <w:jc w:val="both"/>
              <w:rPr>
                <w:rStyle w:val="ad"/>
                <w:rFonts w:eastAsia="Calibri"/>
                <w:i w:val="0"/>
                <w:sz w:val="24"/>
                <w:szCs w:val="24"/>
              </w:rPr>
            </w:pPr>
            <w:r w:rsidRPr="00C52C1F">
              <w:rPr>
                <w:rFonts w:eastAsia="Calibri"/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83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  <w:tc>
          <w:tcPr>
            <w:tcW w:w="326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4.</w:t>
            </w:r>
          </w:p>
        </w:tc>
        <w:tc>
          <w:tcPr>
            <w:tcW w:w="2868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832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3262" w:type="dxa"/>
          </w:tcPr>
          <w:p w:rsidR="00C52C1F" w:rsidRPr="00CA6DC7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2868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832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 xml:space="preserve">грамотно </w:t>
            </w: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проявлять толерантность в рабочем коллективе</w:t>
            </w:r>
            <w:r w:rsidRPr="00C52C1F">
              <w:rPr>
                <w:rFonts w:eastAsiaTheme="minorEastAsia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</w:tcPr>
          <w:p w:rsidR="00C52C1F" w:rsidRPr="00CA6DC7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color w:val="auto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</w:tbl>
    <w:p w:rsidR="00C52C1F" w:rsidRDefault="00C52C1F">
      <w:r>
        <w:br w:type="page"/>
      </w:r>
    </w:p>
    <w:tbl>
      <w:tblPr>
        <w:tblW w:w="1013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2868"/>
        <w:gridCol w:w="2832"/>
        <w:gridCol w:w="3262"/>
      </w:tblGrid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lastRenderedPageBreak/>
              <w:t>ОК 6</w:t>
            </w:r>
          </w:p>
        </w:tc>
        <w:tc>
          <w:tcPr>
            <w:tcW w:w="2868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="Arial"/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83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описывать значимость своей профессии (специальности)</w:t>
            </w:r>
          </w:p>
        </w:tc>
        <w:tc>
          <w:tcPr>
            <w:tcW w:w="326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b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профессиональной деятельности по профессии (специальности)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Default="00C52C1F" w:rsidP="003C5379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7</w:t>
            </w:r>
          </w:p>
        </w:tc>
        <w:tc>
          <w:tcPr>
            <w:tcW w:w="2868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="Arial"/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83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326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Default="00C52C1F" w:rsidP="003C5379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t>ОК 8</w:t>
            </w:r>
          </w:p>
        </w:tc>
        <w:tc>
          <w:tcPr>
            <w:tcW w:w="2868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="Arial"/>
                <w:sz w:val="24"/>
                <w:szCs w:val="24"/>
              </w:rPr>
            </w:pPr>
            <w:r w:rsidRPr="00C52C1F">
              <w:rPr>
                <w:rFonts w:eastAsia="Arial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283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326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2868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832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3262" w:type="dxa"/>
          </w:tcPr>
          <w:p w:rsidR="00C52C1F" w:rsidRPr="00CA6DC7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sz w:val="24"/>
                <w:szCs w:val="24"/>
              </w:rPr>
            </w:pPr>
            <w:r w:rsidRPr="00E760FA">
              <w:rPr>
                <w:rStyle w:val="ad"/>
                <w:rFonts w:eastAsia="Calibri"/>
                <w:i w:val="0"/>
                <w:sz w:val="24"/>
                <w:szCs w:val="24"/>
              </w:rPr>
              <w:t>ОК 10.</w:t>
            </w:r>
          </w:p>
        </w:tc>
        <w:tc>
          <w:tcPr>
            <w:tcW w:w="2868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832" w:type="dxa"/>
          </w:tcPr>
          <w:p w:rsidR="00C52C1F" w:rsidRPr="00E760FA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lastRenderedPageBreak/>
              <w:t>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3262" w:type="dxa"/>
          </w:tcPr>
          <w:p w:rsidR="00C52C1F" w:rsidRPr="00CA6DC7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lastRenderedPageBreak/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lastRenderedPageBreak/>
              <w:t>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C52C1F" w:rsidRPr="00CA6DC7" w:rsidTr="00C52C1F">
        <w:trPr>
          <w:trHeight w:val="145"/>
        </w:trPr>
        <w:tc>
          <w:tcPr>
            <w:tcW w:w="1170" w:type="dxa"/>
          </w:tcPr>
          <w:p w:rsidR="00C52C1F" w:rsidRPr="00E760FA" w:rsidRDefault="00C52C1F" w:rsidP="003C5379">
            <w:pPr>
              <w:pStyle w:val="ab"/>
              <w:rPr>
                <w:rStyle w:val="ad"/>
                <w:rFonts w:eastAsia="Calibri"/>
                <w:i w:val="0"/>
                <w:sz w:val="24"/>
                <w:szCs w:val="24"/>
              </w:rPr>
            </w:pPr>
            <w:r>
              <w:rPr>
                <w:rStyle w:val="ad"/>
                <w:rFonts w:eastAsia="Calibri"/>
                <w:i w:val="0"/>
                <w:sz w:val="24"/>
                <w:szCs w:val="24"/>
              </w:rPr>
              <w:lastRenderedPageBreak/>
              <w:t>ОК 11</w:t>
            </w:r>
          </w:p>
        </w:tc>
        <w:tc>
          <w:tcPr>
            <w:tcW w:w="2868" w:type="dxa"/>
          </w:tcPr>
          <w:p w:rsidR="00C52C1F" w:rsidRPr="00C52C1F" w:rsidRDefault="00C52C1F" w:rsidP="00CD3035">
            <w:pPr>
              <w:pStyle w:val="ab"/>
              <w:jc w:val="both"/>
              <w:rPr>
                <w:sz w:val="24"/>
                <w:szCs w:val="24"/>
              </w:rPr>
            </w:pPr>
            <w:r w:rsidRPr="00C52C1F">
              <w:rPr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283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C52C1F">
              <w:rPr>
                <w:rFonts w:eastAsiaTheme="minorEastAsia"/>
                <w:iCs/>
                <w:color w:val="auto"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3262" w:type="dxa"/>
          </w:tcPr>
          <w:p w:rsidR="00C52C1F" w:rsidRPr="00C52C1F" w:rsidRDefault="00C52C1F" w:rsidP="00CD3035">
            <w:pPr>
              <w:pStyle w:val="ab"/>
              <w:jc w:val="both"/>
              <w:rPr>
                <w:rFonts w:eastAsiaTheme="minorEastAsia"/>
                <w:iCs/>
                <w:color w:val="auto"/>
                <w:sz w:val="24"/>
                <w:szCs w:val="24"/>
              </w:rPr>
            </w:pPr>
            <w:r w:rsidRPr="00C52C1F">
              <w:rPr>
                <w:rFonts w:eastAsiaTheme="minorEastAsia"/>
                <w:bCs/>
                <w:iCs/>
                <w:color w:val="auto"/>
                <w:sz w:val="24"/>
                <w:szCs w:val="24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CA6DC7" w:rsidRDefault="00CA6DC7" w:rsidP="00CA6DC7"/>
    <w:p w:rsidR="008F25E7" w:rsidRPr="00502379" w:rsidRDefault="008F25E7" w:rsidP="00502379">
      <w:pPr>
        <w:suppressAutoHyphens/>
        <w:ind w:firstLine="720"/>
        <w:jc w:val="both"/>
        <w:rPr>
          <w:sz w:val="28"/>
          <w:szCs w:val="28"/>
        </w:rPr>
      </w:pPr>
      <w:r w:rsidRPr="00502379">
        <w:rPr>
          <w:sz w:val="28"/>
          <w:szCs w:val="28"/>
        </w:rPr>
        <w:t>Критерии оценки:</w:t>
      </w:r>
    </w:p>
    <w:p w:rsidR="008F25E7" w:rsidRPr="00502379" w:rsidRDefault="008F25E7" w:rsidP="00502379">
      <w:pPr>
        <w:suppressAutoHyphens/>
        <w:ind w:firstLine="720"/>
        <w:jc w:val="both"/>
        <w:rPr>
          <w:sz w:val="28"/>
          <w:szCs w:val="28"/>
        </w:rPr>
      </w:pPr>
      <w:r w:rsidRPr="00502379">
        <w:rPr>
          <w:sz w:val="28"/>
          <w:szCs w:val="28"/>
        </w:rPr>
        <w:t>«Отлично» - 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8F25E7" w:rsidRPr="00502379" w:rsidRDefault="008F25E7" w:rsidP="00502379">
      <w:pPr>
        <w:suppressAutoHyphens/>
        <w:ind w:firstLine="720"/>
        <w:jc w:val="both"/>
        <w:rPr>
          <w:sz w:val="28"/>
          <w:szCs w:val="28"/>
        </w:rPr>
      </w:pPr>
      <w:r w:rsidRPr="00502379">
        <w:rPr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8F25E7" w:rsidRPr="00502379" w:rsidRDefault="008F25E7" w:rsidP="00502379">
      <w:pPr>
        <w:suppressAutoHyphens/>
        <w:ind w:firstLine="720"/>
        <w:jc w:val="both"/>
        <w:rPr>
          <w:sz w:val="28"/>
          <w:szCs w:val="28"/>
        </w:rPr>
      </w:pPr>
      <w:r w:rsidRPr="00502379">
        <w:rPr>
          <w:sz w:val="28"/>
          <w:szCs w:val="28"/>
        </w:rPr>
        <w:t xml:space="preserve"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</w:t>
      </w:r>
      <w:r w:rsidRPr="00502379">
        <w:rPr>
          <w:sz w:val="28"/>
          <w:szCs w:val="28"/>
        </w:rPr>
        <w:lastRenderedPageBreak/>
        <w:t>предусмотренных программой обучения учебных заданий выполнено, некоторые из выполненных заданий содержат ошибки.</w:t>
      </w:r>
    </w:p>
    <w:p w:rsidR="00CA6DC7" w:rsidRPr="00502379" w:rsidRDefault="008F25E7" w:rsidP="00502379">
      <w:pPr>
        <w:suppressAutoHyphens/>
        <w:ind w:firstLine="720"/>
        <w:jc w:val="both"/>
        <w:rPr>
          <w:sz w:val="28"/>
          <w:szCs w:val="28"/>
        </w:rPr>
      </w:pPr>
      <w:r w:rsidRPr="00502379">
        <w:rPr>
          <w:sz w:val="28"/>
          <w:szCs w:val="28"/>
        </w:rPr>
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sectPr w:rsidR="00CA6DC7" w:rsidRPr="00502379" w:rsidSect="008F25E7">
      <w:pgSz w:w="11899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0FC" w:rsidRDefault="00FA70FC" w:rsidP="006E118D">
      <w:r>
        <w:separator/>
      </w:r>
    </w:p>
  </w:endnote>
  <w:endnote w:type="continuationSeparator" w:id="0">
    <w:p w:rsidR="00FA70FC" w:rsidRDefault="00FA70FC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2F5DFD" w:rsidRPr="006E118D" w:rsidRDefault="002F5DFD">
        <w:pPr>
          <w:pStyle w:val="a9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FC6C75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2F5DFD" w:rsidRDefault="002F5D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FD" w:rsidRDefault="002F5DFD" w:rsidP="00035979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F5DFD" w:rsidRDefault="002F5DFD" w:rsidP="00035979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FD" w:rsidRDefault="002F5DFD" w:rsidP="00035979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C6C75">
      <w:rPr>
        <w:rStyle w:val="ae"/>
        <w:noProof/>
      </w:rPr>
      <w:t>21</w:t>
    </w:r>
    <w:r>
      <w:rPr>
        <w:rStyle w:val="ae"/>
      </w:rPr>
      <w:fldChar w:fldCharType="end"/>
    </w:r>
  </w:p>
  <w:p w:rsidR="002F5DFD" w:rsidRDefault="002F5DFD" w:rsidP="0003597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0FC" w:rsidRDefault="00FA70FC" w:rsidP="006E118D">
      <w:r>
        <w:separator/>
      </w:r>
    </w:p>
  </w:footnote>
  <w:footnote w:type="continuationSeparator" w:id="0">
    <w:p w:rsidR="00FA70FC" w:rsidRDefault="00FA70FC" w:rsidP="006E118D">
      <w:r>
        <w:continuationSeparator/>
      </w:r>
    </w:p>
  </w:footnote>
  <w:footnote w:id="1">
    <w:p w:rsidR="002F5DFD" w:rsidRPr="00CA2983" w:rsidRDefault="002F5DFD" w:rsidP="00131F7E">
      <w:pPr>
        <w:pStyle w:val="af1"/>
        <w:spacing w:line="200" w:lineRule="exact"/>
        <w:jc w:val="both"/>
      </w:pPr>
      <w:r w:rsidRPr="00AF7C29">
        <w:rPr>
          <w:rStyle w:val="af3"/>
        </w:rPr>
        <w:t>*</w:t>
      </w:r>
      <w:r w:rsidRPr="00B93D09">
        <w:t>Раздел профессионального модуля – часть программы профессионального модуля, которая характеризуется логической завершенностью и направлена на освоение одной или нескольких профессиональных компетенций.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практик. Наименование раздела профессионального модуля должно начинаться с отглагольного существительного и отражать совокупность осваиваемых компетенций, умений и знаний.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7A5A25"/>
    <w:multiLevelType w:val="hybridMultilevel"/>
    <w:tmpl w:val="182C96AC"/>
    <w:lvl w:ilvl="0" w:tplc="9434F23C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A42EF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4CF6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2C83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AE40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B64D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B4A6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496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5018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0108E1"/>
    <w:multiLevelType w:val="hybridMultilevel"/>
    <w:tmpl w:val="7C345868"/>
    <w:lvl w:ilvl="0" w:tplc="CD3C026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857EAC"/>
    <w:multiLevelType w:val="multilevel"/>
    <w:tmpl w:val="CF301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614668"/>
    <w:multiLevelType w:val="multilevel"/>
    <w:tmpl w:val="4EC0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 w15:restartNumberingAfterBreak="0">
    <w:nsid w:val="325521C2"/>
    <w:multiLevelType w:val="hybridMultilevel"/>
    <w:tmpl w:val="BA747694"/>
    <w:lvl w:ilvl="0" w:tplc="9E8255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0528DD"/>
    <w:multiLevelType w:val="hybridMultilevel"/>
    <w:tmpl w:val="BB3A2DFE"/>
    <w:lvl w:ilvl="0" w:tplc="EA9E7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18060E">
      <w:numFmt w:val="none"/>
      <w:lvlText w:val=""/>
      <w:lvlJc w:val="left"/>
      <w:pPr>
        <w:tabs>
          <w:tab w:val="num" w:pos="360"/>
        </w:tabs>
      </w:pPr>
    </w:lvl>
    <w:lvl w:ilvl="2" w:tplc="7FCAD4C0">
      <w:numFmt w:val="none"/>
      <w:lvlText w:val=""/>
      <w:lvlJc w:val="left"/>
      <w:pPr>
        <w:tabs>
          <w:tab w:val="num" w:pos="360"/>
        </w:tabs>
      </w:pPr>
    </w:lvl>
    <w:lvl w:ilvl="3" w:tplc="43CC3522">
      <w:numFmt w:val="none"/>
      <w:lvlText w:val=""/>
      <w:lvlJc w:val="left"/>
      <w:pPr>
        <w:tabs>
          <w:tab w:val="num" w:pos="360"/>
        </w:tabs>
      </w:pPr>
    </w:lvl>
    <w:lvl w:ilvl="4" w:tplc="CA0476CA">
      <w:numFmt w:val="none"/>
      <w:lvlText w:val=""/>
      <w:lvlJc w:val="left"/>
      <w:pPr>
        <w:tabs>
          <w:tab w:val="num" w:pos="360"/>
        </w:tabs>
      </w:pPr>
    </w:lvl>
    <w:lvl w:ilvl="5" w:tplc="C28AA956">
      <w:numFmt w:val="none"/>
      <w:lvlText w:val=""/>
      <w:lvlJc w:val="left"/>
      <w:pPr>
        <w:tabs>
          <w:tab w:val="num" w:pos="360"/>
        </w:tabs>
      </w:pPr>
    </w:lvl>
    <w:lvl w:ilvl="6" w:tplc="F844D544">
      <w:numFmt w:val="none"/>
      <w:lvlText w:val=""/>
      <w:lvlJc w:val="left"/>
      <w:pPr>
        <w:tabs>
          <w:tab w:val="num" w:pos="360"/>
        </w:tabs>
      </w:pPr>
    </w:lvl>
    <w:lvl w:ilvl="7" w:tplc="4724BF0C">
      <w:numFmt w:val="none"/>
      <w:lvlText w:val=""/>
      <w:lvlJc w:val="left"/>
      <w:pPr>
        <w:tabs>
          <w:tab w:val="num" w:pos="360"/>
        </w:tabs>
      </w:pPr>
    </w:lvl>
    <w:lvl w:ilvl="8" w:tplc="BB12538E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3D1C09EF"/>
    <w:multiLevelType w:val="hybridMultilevel"/>
    <w:tmpl w:val="6E984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CE4593"/>
    <w:multiLevelType w:val="multilevel"/>
    <w:tmpl w:val="FFFFFFFF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1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3006B04"/>
    <w:multiLevelType w:val="hybridMultilevel"/>
    <w:tmpl w:val="EDCAF68E"/>
    <w:lvl w:ilvl="0" w:tplc="AD52BC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BB3CF9"/>
    <w:multiLevelType w:val="hybridMultilevel"/>
    <w:tmpl w:val="E6DC2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AC62D6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9F742F"/>
    <w:multiLevelType w:val="hybridMultilevel"/>
    <w:tmpl w:val="CC02F6A6"/>
    <w:lvl w:ilvl="0" w:tplc="D70214EE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11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15"/>
  </w:num>
  <w:num w:numId="10">
    <w:abstractNumId w:val="13"/>
  </w:num>
  <w:num w:numId="11">
    <w:abstractNumId w:val="14"/>
  </w:num>
  <w:num w:numId="12">
    <w:abstractNumId w:val="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176C5"/>
    <w:rsid w:val="00035979"/>
    <w:rsid w:val="00040DF7"/>
    <w:rsid w:val="000C51C1"/>
    <w:rsid w:val="000E67E0"/>
    <w:rsid w:val="00103F77"/>
    <w:rsid w:val="001222E3"/>
    <w:rsid w:val="001229D1"/>
    <w:rsid w:val="001304CB"/>
    <w:rsid w:val="00131F7E"/>
    <w:rsid w:val="00146C4D"/>
    <w:rsid w:val="001550BF"/>
    <w:rsid w:val="001731F0"/>
    <w:rsid w:val="00180703"/>
    <w:rsid w:val="00182DCD"/>
    <w:rsid w:val="001C27A1"/>
    <w:rsid w:val="001D4774"/>
    <w:rsid w:val="001E4B3B"/>
    <w:rsid w:val="002015F8"/>
    <w:rsid w:val="0020559E"/>
    <w:rsid w:val="002138F4"/>
    <w:rsid w:val="00216288"/>
    <w:rsid w:val="00225210"/>
    <w:rsid w:val="00230821"/>
    <w:rsid w:val="00246E3C"/>
    <w:rsid w:val="00252A52"/>
    <w:rsid w:val="00254CD6"/>
    <w:rsid w:val="00256BD5"/>
    <w:rsid w:val="00257674"/>
    <w:rsid w:val="00264E1B"/>
    <w:rsid w:val="0026595E"/>
    <w:rsid w:val="002753FC"/>
    <w:rsid w:val="00276246"/>
    <w:rsid w:val="00283F49"/>
    <w:rsid w:val="00285B14"/>
    <w:rsid w:val="002A2757"/>
    <w:rsid w:val="002A40B1"/>
    <w:rsid w:val="002B626F"/>
    <w:rsid w:val="002C5613"/>
    <w:rsid w:val="002D5DE8"/>
    <w:rsid w:val="002E64F6"/>
    <w:rsid w:val="002F1769"/>
    <w:rsid w:val="002F5DFD"/>
    <w:rsid w:val="00300572"/>
    <w:rsid w:val="0030675C"/>
    <w:rsid w:val="0030682E"/>
    <w:rsid w:val="0031016A"/>
    <w:rsid w:val="00310EFB"/>
    <w:rsid w:val="0032042C"/>
    <w:rsid w:val="00321E78"/>
    <w:rsid w:val="003334C8"/>
    <w:rsid w:val="00334C9A"/>
    <w:rsid w:val="003367D5"/>
    <w:rsid w:val="00344CE3"/>
    <w:rsid w:val="003461D7"/>
    <w:rsid w:val="0036236C"/>
    <w:rsid w:val="003755D8"/>
    <w:rsid w:val="00380509"/>
    <w:rsid w:val="00381156"/>
    <w:rsid w:val="00393766"/>
    <w:rsid w:val="00393BA8"/>
    <w:rsid w:val="003A7D23"/>
    <w:rsid w:val="003C140D"/>
    <w:rsid w:val="003C5379"/>
    <w:rsid w:val="003D4303"/>
    <w:rsid w:val="003D49B3"/>
    <w:rsid w:val="003E162A"/>
    <w:rsid w:val="003E30C1"/>
    <w:rsid w:val="003E775A"/>
    <w:rsid w:val="003F669E"/>
    <w:rsid w:val="003F6BFE"/>
    <w:rsid w:val="004026B8"/>
    <w:rsid w:val="00417204"/>
    <w:rsid w:val="00427850"/>
    <w:rsid w:val="00456F75"/>
    <w:rsid w:val="00462DBD"/>
    <w:rsid w:val="004632FF"/>
    <w:rsid w:val="0046503B"/>
    <w:rsid w:val="00477AAD"/>
    <w:rsid w:val="004808B5"/>
    <w:rsid w:val="00485460"/>
    <w:rsid w:val="004934E6"/>
    <w:rsid w:val="004A195E"/>
    <w:rsid w:val="004A6241"/>
    <w:rsid w:val="004C27B4"/>
    <w:rsid w:val="004C5B27"/>
    <w:rsid w:val="004D0EE6"/>
    <w:rsid w:val="004D4D47"/>
    <w:rsid w:val="00502379"/>
    <w:rsid w:val="00504B32"/>
    <w:rsid w:val="00527B33"/>
    <w:rsid w:val="00530BCF"/>
    <w:rsid w:val="00541519"/>
    <w:rsid w:val="005467E1"/>
    <w:rsid w:val="00547037"/>
    <w:rsid w:val="00547125"/>
    <w:rsid w:val="00550F9B"/>
    <w:rsid w:val="00560B8D"/>
    <w:rsid w:val="0056137D"/>
    <w:rsid w:val="00580197"/>
    <w:rsid w:val="00581200"/>
    <w:rsid w:val="005A23C6"/>
    <w:rsid w:val="005A4FAB"/>
    <w:rsid w:val="005A6BFD"/>
    <w:rsid w:val="005B1ED0"/>
    <w:rsid w:val="005C7C7A"/>
    <w:rsid w:val="005D4EB3"/>
    <w:rsid w:val="005D73FA"/>
    <w:rsid w:val="005F5480"/>
    <w:rsid w:val="00601542"/>
    <w:rsid w:val="006016A2"/>
    <w:rsid w:val="006034E8"/>
    <w:rsid w:val="006139EE"/>
    <w:rsid w:val="0062369E"/>
    <w:rsid w:val="00627DC7"/>
    <w:rsid w:val="006364D8"/>
    <w:rsid w:val="006419EE"/>
    <w:rsid w:val="00667EE2"/>
    <w:rsid w:val="0067216D"/>
    <w:rsid w:val="00674D38"/>
    <w:rsid w:val="006817FC"/>
    <w:rsid w:val="00686801"/>
    <w:rsid w:val="00692305"/>
    <w:rsid w:val="006A67FD"/>
    <w:rsid w:val="006B3CA2"/>
    <w:rsid w:val="006D1280"/>
    <w:rsid w:val="006E118D"/>
    <w:rsid w:val="006E1DDB"/>
    <w:rsid w:val="006E2359"/>
    <w:rsid w:val="006E7B13"/>
    <w:rsid w:val="006F4C2B"/>
    <w:rsid w:val="00720055"/>
    <w:rsid w:val="00720D0C"/>
    <w:rsid w:val="0072328B"/>
    <w:rsid w:val="00724866"/>
    <w:rsid w:val="00731AD4"/>
    <w:rsid w:val="00734790"/>
    <w:rsid w:val="007409C3"/>
    <w:rsid w:val="0074181C"/>
    <w:rsid w:val="00755129"/>
    <w:rsid w:val="007729B8"/>
    <w:rsid w:val="007810E7"/>
    <w:rsid w:val="00784E32"/>
    <w:rsid w:val="00787B71"/>
    <w:rsid w:val="007C167C"/>
    <w:rsid w:val="007D0A5C"/>
    <w:rsid w:val="007E2696"/>
    <w:rsid w:val="007E2C3C"/>
    <w:rsid w:val="007E41F8"/>
    <w:rsid w:val="008040C7"/>
    <w:rsid w:val="00810E7F"/>
    <w:rsid w:val="00820691"/>
    <w:rsid w:val="0082381A"/>
    <w:rsid w:val="0082733D"/>
    <w:rsid w:val="00857ED5"/>
    <w:rsid w:val="00880F7E"/>
    <w:rsid w:val="00887408"/>
    <w:rsid w:val="00891AB8"/>
    <w:rsid w:val="008A24FF"/>
    <w:rsid w:val="008C52F3"/>
    <w:rsid w:val="008F25E7"/>
    <w:rsid w:val="008F55EC"/>
    <w:rsid w:val="00900584"/>
    <w:rsid w:val="00924725"/>
    <w:rsid w:val="00930F7C"/>
    <w:rsid w:val="00952233"/>
    <w:rsid w:val="00967182"/>
    <w:rsid w:val="0099341F"/>
    <w:rsid w:val="009943F1"/>
    <w:rsid w:val="009B201B"/>
    <w:rsid w:val="009F6A4B"/>
    <w:rsid w:val="00A26B1B"/>
    <w:rsid w:val="00A332FA"/>
    <w:rsid w:val="00A37B41"/>
    <w:rsid w:val="00A41096"/>
    <w:rsid w:val="00A41F58"/>
    <w:rsid w:val="00A42A77"/>
    <w:rsid w:val="00A475FF"/>
    <w:rsid w:val="00A539CA"/>
    <w:rsid w:val="00A5510C"/>
    <w:rsid w:val="00A760D8"/>
    <w:rsid w:val="00A871DF"/>
    <w:rsid w:val="00AA5002"/>
    <w:rsid w:val="00AA716F"/>
    <w:rsid w:val="00AB3903"/>
    <w:rsid w:val="00AC63CB"/>
    <w:rsid w:val="00AC6B1D"/>
    <w:rsid w:val="00AE789B"/>
    <w:rsid w:val="00B11B28"/>
    <w:rsid w:val="00B277BC"/>
    <w:rsid w:val="00B278A6"/>
    <w:rsid w:val="00B3668E"/>
    <w:rsid w:val="00B42893"/>
    <w:rsid w:val="00B5555F"/>
    <w:rsid w:val="00B7222A"/>
    <w:rsid w:val="00B8715C"/>
    <w:rsid w:val="00B90E4D"/>
    <w:rsid w:val="00B950F2"/>
    <w:rsid w:val="00BA054D"/>
    <w:rsid w:val="00BC7130"/>
    <w:rsid w:val="00BE65A5"/>
    <w:rsid w:val="00C046C3"/>
    <w:rsid w:val="00C23B00"/>
    <w:rsid w:val="00C52C1F"/>
    <w:rsid w:val="00C54D8B"/>
    <w:rsid w:val="00C65185"/>
    <w:rsid w:val="00C81DDE"/>
    <w:rsid w:val="00CA6DC7"/>
    <w:rsid w:val="00CB5EE7"/>
    <w:rsid w:val="00CC4277"/>
    <w:rsid w:val="00CC4CA2"/>
    <w:rsid w:val="00CC6EE3"/>
    <w:rsid w:val="00CC7653"/>
    <w:rsid w:val="00CD3035"/>
    <w:rsid w:val="00CE5806"/>
    <w:rsid w:val="00D24EC6"/>
    <w:rsid w:val="00D32DB2"/>
    <w:rsid w:val="00D45309"/>
    <w:rsid w:val="00D6233B"/>
    <w:rsid w:val="00D65283"/>
    <w:rsid w:val="00D824C6"/>
    <w:rsid w:val="00D97011"/>
    <w:rsid w:val="00DA1510"/>
    <w:rsid w:val="00DD0430"/>
    <w:rsid w:val="00E03504"/>
    <w:rsid w:val="00E10614"/>
    <w:rsid w:val="00E24748"/>
    <w:rsid w:val="00E5185A"/>
    <w:rsid w:val="00E5189C"/>
    <w:rsid w:val="00E55C1D"/>
    <w:rsid w:val="00E71AB6"/>
    <w:rsid w:val="00E71F6F"/>
    <w:rsid w:val="00E760FA"/>
    <w:rsid w:val="00E97C59"/>
    <w:rsid w:val="00EA39F8"/>
    <w:rsid w:val="00EC0076"/>
    <w:rsid w:val="00EC4E22"/>
    <w:rsid w:val="00EF4808"/>
    <w:rsid w:val="00EF6D8C"/>
    <w:rsid w:val="00F0184B"/>
    <w:rsid w:val="00F0319B"/>
    <w:rsid w:val="00F11652"/>
    <w:rsid w:val="00F24E24"/>
    <w:rsid w:val="00F539AF"/>
    <w:rsid w:val="00F74C38"/>
    <w:rsid w:val="00F84D9B"/>
    <w:rsid w:val="00F93A9E"/>
    <w:rsid w:val="00F93E8F"/>
    <w:rsid w:val="00F9579F"/>
    <w:rsid w:val="00FA42CE"/>
    <w:rsid w:val="00FA60BF"/>
    <w:rsid w:val="00FA70FC"/>
    <w:rsid w:val="00FC58D6"/>
    <w:rsid w:val="00FC60F4"/>
    <w:rsid w:val="00FC6C75"/>
    <w:rsid w:val="00FF2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3EA52"/>
  <w15:docId w15:val="{018EDC11-DE29-466A-8A89-02CD48D48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3B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131F7E"/>
    <w:pPr>
      <w:keepNext/>
      <w:widowControl/>
      <w:adjustRightInd/>
      <w:ind w:firstLine="284"/>
      <w:outlineLvl w:val="0"/>
    </w:pPr>
    <w:rPr>
      <w:rFonts w:eastAsia="Times New Roman"/>
      <w:sz w:val="24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131F7E"/>
    <w:pPr>
      <w:keepNext/>
      <w:widowControl/>
      <w:autoSpaceDE/>
      <w:autoSpaceDN/>
      <w:adjustRightInd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0"/>
    <w:next w:val="a0"/>
    <w:link w:val="a6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basedOn w:val="a1"/>
    <w:link w:val="a5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header"/>
    <w:basedOn w:val="a0"/>
    <w:link w:val="a8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0"/>
    <w:link w:val="aa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a9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No Spacing"/>
    <w:link w:val="ac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Emphasis"/>
    <w:qFormat/>
    <w:rsid w:val="00CA6DC7"/>
    <w:rPr>
      <w:i/>
      <w:iCs/>
    </w:rPr>
  </w:style>
  <w:style w:type="paragraph" w:customStyle="1" w:styleId="Default">
    <w:name w:val="Default"/>
    <w:rsid w:val="000359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page number"/>
    <w:basedOn w:val="a1"/>
    <w:rsid w:val="00035979"/>
  </w:style>
  <w:style w:type="paragraph" w:styleId="af">
    <w:name w:val="List"/>
    <w:basedOn w:val="a0"/>
    <w:rsid w:val="00035979"/>
    <w:pPr>
      <w:widowControl/>
      <w:autoSpaceDE/>
      <w:autoSpaceDN/>
      <w:adjustRightInd/>
      <w:ind w:left="283" w:hanging="283"/>
    </w:pPr>
    <w:rPr>
      <w:rFonts w:eastAsia="Times New Roman"/>
      <w:sz w:val="24"/>
      <w:szCs w:val="24"/>
    </w:rPr>
  </w:style>
  <w:style w:type="paragraph" w:styleId="21">
    <w:name w:val="List 2"/>
    <w:basedOn w:val="a0"/>
    <w:unhideWhenUsed/>
    <w:rsid w:val="00131F7E"/>
    <w:pPr>
      <w:ind w:left="566" w:hanging="283"/>
      <w:contextualSpacing/>
    </w:pPr>
  </w:style>
  <w:style w:type="character" w:customStyle="1" w:styleId="10">
    <w:name w:val="Заголовок 1 Знак"/>
    <w:basedOn w:val="a1"/>
    <w:link w:val="1"/>
    <w:rsid w:val="00131F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131F7E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">
    <w:name w:val="список с точками"/>
    <w:basedOn w:val="a0"/>
    <w:rsid w:val="00131F7E"/>
    <w:pPr>
      <w:widowControl/>
      <w:numPr>
        <w:numId w:val="6"/>
      </w:numPr>
      <w:autoSpaceDE/>
      <w:autoSpaceDN/>
      <w:adjustRightInd/>
      <w:spacing w:line="312" w:lineRule="auto"/>
      <w:jc w:val="both"/>
    </w:pPr>
    <w:rPr>
      <w:rFonts w:eastAsia="Calibri"/>
      <w:sz w:val="24"/>
      <w:szCs w:val="24"/>
    </w:rPr>
  </w:style>
  <w:style w:type="paragraph" w:customStyle="1" w:styleId="22">
    <w:name w:val="Знак2"/>
    <w:basedOn w:val="a0"/>
    <w:rsid w:val="00131F7E"/>
    <w:pPr>
      <w:widowControl/>
      <w:tabs>
        <w:tab w:val="left" w:pos="708"/>
      </w:tabs>
      <w:autoSpaceDE/>
      <w:autoSpaceDN/>
      <w:adjustRightInd/>
      <w:spacing w:after="160" w:line="240" w:lineRule="exact"/>
    </w:pPr>
    <w:rPr>
      <w:rFonts w:ascii="Verdana" w:eastAsia="Times New Roman" w:hAnsi="Verdana" w:cs="Verdana"/>
      <w:lang w:val="en-US" w:eastAsia="en-US"/>
    </w:rPr>
  </w:style>
  <w:style w:type="paragraph" w:styleId="23">
    <w:name w:val="Body Text 2"/>
    <w:basedOn w:val="a0"/>
    <w:link w:val="24"/>
    <w:rsid w:val="00131F7E"/>
    <w:pPr>
      <w:widowControl/>
      <w:autoSpaceDE/>
      <w:autoSpaceDN/>
      <w:adjustRightInd/>
      <w:spacing w:after="120" w:line="480" w:lineRule="auto"/>
    </w:pPr>
    <w:rPr>
      <w:rFonts w:eastAsia="Times New Roman"/>
      <w:sz w:val="24"/>
      <w:szCs w:val="24"/>
    </w:rPr>
  </w:style>
  <w:style w:type="character" w:customStyle="1" w:styleId="24">
    <w:name w:val="Основной текст 2 Знак"/>
    <w:basedOn w:val="a1"/>
    <w:link w:val="23"/>
    <w:rsid w:val="00131F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0"/>
    <w:rsid w:val="00131F7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1">
    <w:name w:val="footnote text"/>
    <w:basedOn w:val="a0"/>
    <w:link w:val="af2"/>
    <w:semiHidden/>
    <w:rsid w:val="00131F7E"/>
    <w:pPr>
      <w:widowControl/>
      <w:autoSpaceDE/>
      <w:autoSpaceDN/>
      <w:adjustRightInd/>
    </w:pPr>
    <w:rPr>
      <w:rFonts w:eastAsia="Times New Roman"/>
    </w:rPr>
  </w:style>
  <w:style w:type="character" w:customStyle="1" w:styleId="af2">
    <w:name w:val="Текст сноски Знак"/>
    <w:basedOn w:val="a1"/>
    <w:link w:val="af1"/>
    <w:semiHidden/>
    <w:rsid w:val="00131F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131F7E"/>
    <w:rPr>
      <w:vertAlign w:val="superscript"/>
    </w:rPr>
  </w:style>
  <w:style w:type="character" w:styleId="af4">
    <w:name w:val="Hyperlink"/>
    <w:uiPriority w:val="99"/>
    <w:rsid w:val="00131F7E"/>
    <w:rPr>
      <w:color w:val="0000FF"/>
      <w:u w:val="single"/>
    </w:rPr>
  </w:style>
  <w:style w:type="character" w:styleId="af5">
    <w:name w:val="Strong"/>
    <w:uiPriority w:val="22"/>
    <w:qFormat/>
    <w:rsid w:val="00131F7E"/>
    <w:rPr>
      <w:b/>
      <w:bCs/>
    </w:rPr>
  </w:style>
  <w:style w:type="character" w:customStyle="1" w:styleId="apple-converted-space">
    <w:name w:val="apple-converted-space"/>
    <w:rsid w:val="00131F7E"/>
  </w:style>
  <w:style w:type="paragraph" w:customStyle="1" w:styleId="af6">
    <w:name w:val="Для программ ФГОС"/>
    <w:basedOn w:val="a0"/>
    <w:rsid w:val="00131F7E"/>
    <w:pPr>
      <w:widowControl/>
      <w:autoSpaceDE/>
      <w:autoSpaceDN/>
      <w:adjustRightInd/>
      <w:ind w:firstLine="709"/>
      <w:jc w:val="both"/>
    </w:pPr>
    <w:rPr>
      <w:rFonts w:eastAsia="Times New Roman"/>
      <w:sz w:val="24"/>
    </w:rPr>
  </w:style>
  <w:style w:type="character" w:styleId="af7">
    <w:name w:val="FollowedHyperlink"/>
    <w:basedOn w:val="a1"/>
    <w:uiPriority w:val="99"/>
    <w:semiHidden/>
    <w:unhideWhenUsed/>
    <w:rsid w:val="00131F7E"/>
    <w:rPr>
      <w:color w:val="954F72" w:themeColor="followedHyperlink"/>
      <w:u w:val="single"/>
    </w:rPr>
  </w:style>
  <w:style w:type="paragraph" w:styleId="af8">
    <w:name w:val="Balloon Text"/>
    <w:basedOn w:val="a0"/>
    <w:link w:val="af9"/>
    <w:uiPriority w:val="99"/>
    <w:semiHidden/>
    <w:unhideWhenUsed/>
    <w:rsid w:val="00FC60F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uiPriority w:val="99"/>
    <w:semiHidden/>
    <w:rsid w:val="00FC60F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c">
    <w:name w:val="Без интервала Знак"/>
    <w:basedOn w:val="a1"/>
    <w:link w:val="ab"/>
    <w:uiPriority w:val="1"/>
    <w:rsid w:val="00462DBD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List Paragraph"/>
    <w:basedOn w:val="a0"/>
    <w:uiPriority w:val="34"/>
    <w:qFormat/>
    <w:rsid w:val="00246E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zon.ru/brand/2299827/" TargetMode="Externa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7559</Words>
  <Characters>43089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2017-04-24T06:10:00Z</dcterms:created>
  <dcterms:modified xsi:type="dcterms:W3CDTF">2018-10-26T09:12:00Z</dcterms:modified>
</cp:coreProperties>
</file>